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Федеральный закон от 29 декабря 2012 г. № 273-ФЗ «Об образовании в Российской Федерации» комплексно регулирует отношения в сфере образования, в том числе образования инвалидов и лиц с ограниченными возможностями здоровья, а также устанавливает особенности организации образовательного процесса для названной категории обучающихся.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Прием лиц с ограниченными возможностями здоровья в государственные образовательные учреждения осуществляется в соответствии с общим порядком, установленным федеральным законодательством, региональными и иными нормативными правовыми актами.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Документы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Федеральный закон от 29.12.2012 № 273-ФЗ «</w:t>
      </w:r>
      <w:hyperlink r:id="rId5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образовании в Российской Федерации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Приказ Министерства образования и науки РФ «</w:t>
      </w:r>
      <w:hyperlink r:id="rId6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профессий и специальностей среднего профессионального образования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 от 29 октября 2013 г. № 1199.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Приказ Министерства образования и науки РФ «</w:t>
      </w:r>
      <w:hyperlink r:id="rId7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профессий рабочих, должностей служащих, по которым осуществляется профессиональное обучение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 от 2 июля 2013 г № 513.</w:t>
      </w:r>
    </w:p>
    <w:p w:rsidR="00165140" w:rsidRPr="00165140" w:rsidRDefault="00165140" w:rsidP="00165140">
      <w:pPr>
        <w:spacing w:after="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 Постановление Правительства РФ № 697 от 14 августа 2013 года «</w:t>
      </w:r>
      <w:hyperlink r:id="rId8" w:tgtFrame="_blank" w:history="1">
        <w:r w:rsidRPr="00165140">
          <w:rPr>
            <w:rFonts w:ascii="Arial" w:eastAsia="Times New Roman" w:hAnsi="Arial" w:cs="Arial"/>
            <w:kern w:val="0"/>
            <w:sz w:val="21"/>
            <w:u w:val="single"/>
            <w:lang w:eastAsia="ru-RU"/>
          </w:rPr>
          <w:t>Об утверждении перечня специальностей и направлений подготовки, при приеме на обучение по которым поступающие проходят обязательные медицинские осмотры (обследования (в порядке, установленном при заключении трудового договора или служебного контракта по соответствующей должности или специальности</w:t>
        </w:r>
      </w:hyperlink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»).</w:t>
      </w:r>
      <w:proofErr w:type="gramEnd"/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Приказ Министерства образования и науки РФ "Об утверждении Порядка приема на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обучение по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образовательным программам среднего профессионального образования" от 23.01.2014 г. № 36.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Приказ Министерства образования и науки РФ «О внесении изменений в порядок приема на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обучение по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образовательным программам среднего профессионального образования» от 23 января 2014 г. № 36.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Письмо Федеральной службы по надзору в сфере образования и науки от 06.04.2015 № 01-50-174/07-1968 «О приеме на обучение лиц с ограниченными возможностями здоровья».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Методические рекомендации по перечню рекомендуемых видов трудовой и профессиональной деятельности инвалидов с учетом нарушенных функций и ограничений их жизнедеятельности, утвержденных приказом Минтруда России от 04.08.2014 г. № 515.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Прием на обучение в колледж по образовательным программам среднего профессионального образования осуществляется по заявлениям лиц, имеющих образование не ниже основного общего или среднего общего без прохождения процедуры</w:t>
      </w:r>
      <w:r w:rsidRPr="008F697C">
        <w:rPr>
          <w:rFonts w:ascii="Arial" w:eastAsia="Times New Roman" w:hAnsi="Arial" w:cs="Arial"/>
          <w:b/>
          <w:bCs/>
          <w:color w:val="000000"/>
          <w:kern w:val="0"/>
          <w:sz w:val="21"/>
          <w:lang w:eastAsia="ru-RU"/>
        </w:rPr>
        <w:t> вступительных испытаний.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В заявлении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поступающим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указываются следующие обязательные сведения: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фамилия, имя и отчество (последнее - при наличии);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дата рождения;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реквизиты документа, удостоверяющего его личность, когда и кем выдан;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специальност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ь(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и)/профессию(и), для обучения по которым он планирует поступать в образовательную организацию, с указанием условий обучения и формы получения образования;</w:t>
      </w:r>
    </w:p>
    <w:p w:rsidR="00165140" w:rsidRPr="00165140" w:rsidRDefault="00165140" w:rsidP="00165140">
      <w:pPr>
        <w:numPr>
          <w:ilvl w:val="0"/>
          <w:numId w:val="1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нуждаемость в предоставлении общежития;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lastRenderedPageBreak/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Подписью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поступающего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заверяется также следующее:</w:t>
      </w:r>
    </w:p>
    <w:p w:rsidR="00165140" w:rsidRPr="00165140" w:rsidRDefault="00165140" w:rsidP="00165140">
      <w:pPr>
        <w:numPr>
          <w:ilvl w:val="0"/>
          <w:numId w:val="2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получение среднего профессионального образования впервые;</w:t>
      </w:r>
    </w:p>
    <w:p w:rsidR="00165140" w:rsidRPr="00165140" w:rsidRDefault="00165140" w:rsidP="00165140">
      <w:pPr>
        <w:numPr>
          <w:ilvl w:val="0"/>
          <w:numId w:val="2"/>
        </w:numPr>
        <w:spacing w:after="0" w:line="240" w:lineRule="auto"/>
        <w:ind w:left="0" w:right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образовательная организация возвращает документы </w:t>
      </w:r>
      <w:proofErr w:type="gramStart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поступающему</w:t>
      </w:r>
      <w:proofErr w:type="gramEnd"/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При подаче заявления о приеме в Колледж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поступающий предъявляет следующие документы: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- оригинал 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и/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или ксерокопию документов, удостоверяющих его личность, гражданство;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оригинал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и/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или ксерокопию документа об образовании и (или) документа об образовании и о квалификации;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- 4 фотографий размером 3х4 см.;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 Для поступающих лиц с ограниченными возможностями здоровья, детей-инвалидов - оригинал или копию документа, подтверждающего ограниченные возможности здоровья или инвалидность, если срок его действия истекает не ранее дня завершения приема документов;</w:t>
      </w:r>
    </w:p>
    <w:p w:rsidR="00165140" w:rsidRPr="00165140" w:rsidRDefault="00165140" w:rsidP="00165140">
      <w:pPr>
        <w:spacing w:after="150" w:line="300" w:lineRule="atLeast"/>
        <w:ind w:left="0" w:right="0" w:firstLine="0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Дети-инвалиды, инвалиды 1 и 2 групп представляют оригинал или ксерокопию справки об установлении инвалидности, выданную федеральным учреждением медико-социальной экспертизы об отсутствии противопоказаний для обучения в соответствующих организациях, срок действия заключения должен истекать не ранее дня завершения приема документов.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 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highlight w:val="yellow"/>
          <w:lang w:eastAsia="ru-RU"/>
        </w:rPr>
        <w:t>Ксерокопия Индивидуальной программы реабилитации (ИПР) инвалида, где в разделе «Профессиональное обучение» нет противопоказаний к выбранной профессии.</w:t>
      </w:r>
    </w:p>
    <w:p w:rsidR="00165140" w:rsidRPr="00165140" w:rsidRDefault="00165140" w:rsidP="008F697C">
      <w:pPr>
        <w:spacing w:after="150" w:line="300" w:lineRule="atLeast"/>
        <w:ind w:left="0" w:right="0" w:firstLine="708"/>
        <w:rPr>
          <w:rFonts w:ascii="Verdana" w:eastAsia="Times New Roman" w:hAnsi="Verdana"/>
          <w:color w:val="000000"/>
          <w:kern w:val="0"/>
          <w:sz w:val="18"/>
          <w:szCs w:val="18"/>
          <w:lang w:eastAsia="ru-RU"/>
        </w:rPr>
      </w:pP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Прием заявлений в Колледж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осуществляется в следующие сроки:</w:t>
      </w:r>
      <w:r w:rsidRPr="00165140">
        <w:rPr>
          <w:rFonts w:ascii="Verdana" w:eastAsia="Times New Roman" w:hAnsi="Verdana" w:cs="Arial"/>
          <w:color w:val="000000"/>
          <w:kern w:val="0"/>
          <w:sz w:val="18"/>
          <w:szCs w:val="18"/>
          <w:lang w:eastAsia="ru-RU"/>
        </w:rPr>
        <w:br/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- для обучения по образовательным программам среднего профессионального образования на очную форму получения образования осуществляется с 19 июня до 15 августа текущего года, а при наличии свободных мест в Колледже</w:t>
      </w:r>
      <w:r w:rsidR="008F697C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>/Техникуме</w:t>
      </w:r>
      <w:r w:rsidRPr="00165140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</w:rPr>
        <w:t xml:space="preserve"> прием документов продлевается до 25 ноября текущего года.</w:t>
      </w:r>
    </w:p>
    <w:p w:rsidR="009A475B" w:rsidRDefault="008F697C"/>
    <w:sectPr w:rsidR="009A475B" w:rsidSect="002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A13"/>
    <w:multiLevelType w:val="multilevel"/>
    <w:tmpl w:val="0FB2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7F5C0F"/>
    <w:multiLevelType w:val="multilevel"/>
    <w:tmpl w:val="001C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140"/>
    <w:rsid w:val="00165140"/>
    <w:rsid w:val="002358EE"/>
    <w:rsid w:val="003A07A0"/>
    <w:rsid w:val="0051614F"/>
    <w:rsid w:val="0052336D"/>
    <w:rsid w:val="007B678E"/>
    <w:rsid w:val="008D6C87"/>
    <w:rsid w:val="008F697C"/>
    <w:rsid w:val="009A2CCD"/>
    <w:rsid w:val="00C77D04"/>
    <w:rsid w:val="00D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5" w:line="360" w:lineRule="auto"/>
        <w:ind w:left="-6" w:right="474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140"/>
    <w:rPr>
      <w:color w:val="0000FF"/>
      <w:u w:val="single"/>
    </w:rPr>
  </w:style>
  <w:style w:type="character" w:styleId="a4">
    <w:name w:val="Strong"/>
    <w:basedOn w:val="a0"/>
    <w:uiPriority w:val="22"/>
    <w:qFormat/>
    <w:rsid w:val="00165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media/files/41d48396f4b9bf62b9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db/mo/Data/d_13/m51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-minobr/mo/Data/d_13/m1199.html" TargetMode="External"/><Relationship Id="rId5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1</cp:revision>
  <dcterms:created xsi:type="dcterms:W3CDTF">2025-02-25T07:36:00Z</dcterms:created>
  <dcterms:modified xsi:type="dcterms:W3CDTF">2025-02-25T07:55:00Z</dcterms:modified>
</cp:coreProperties>
</file>