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48" w:rsidRPr="005B5062" w:rsidRDefault="0094573B" w:rsidP="00851C38">
      <w:pPr>
        <w:pStyle w:val="a4"/>
        <w:spacing w:line="360" w:lineRule="auto"/>
        <w:contextualSpacing/>
        <w:rPr>
          <w:b w:val="0"/>
        </w:rPr>
      </w:pPr>
      <w:bookmarkStart w:id="0" w:name="_Toc179858413"/>
      <w:r w:rsidRPr="005B5062">
        <w:rPr>
          <w:b w:val="0"/>
        </w:rPr>
        <w:t>МИНИСТЕРСТВО ОБРАЗОВАНИЯ И НАУКИ РЕСПУБЛИКИ БУРЯТИЯ</w:t>
      </w:r>
    </w:p>
    <w:p w:rsidR="00807748" w:rsidRPr="005B5062" w:rsidRDefault="00A71043" w:rsidP="00851C38">
      <w:pPr>
        <w:pStyle w:val="a4"/>
        <w:spacing w:line="360" w:lineRule="auto"/>
        <w:contextualSpacing/>
        <w:rPr>
          <w:b w:val="0"/>
        </w:rPr>
      </w:pPr>
      <w:r w:rsidRPr="005B5062">
        <w:rPr>
          <w:b w:val="0"/>
        </w:rPr>
        <w:t>профессиональное</w:t>
      </w:r>
      <w:r w:rsidR="0094573B" w:rsidRPr="005B5062">
        <w:rPr>
          <w:b w:val="0"/>
        </w:rPr>
        <w:t xml:space="preserve"> образовательное частное учреждение</w:t>
      </w:r>
    </w:p>
    <w:p w:rsidR="0094573B" w:rsidRPr="005B5062" w:rsidRDefault="0094573B" w:rsidP="00851C38">
      <w:pPr>
        <w:pStyle w:val="a4"/>
        <w:spacing w:line="360" w:lineRule="auto"/>
        <w:contextualSpacing/>
        <w:rPr>
          <w:b w:val="0"/>
        </w:rPr>
      </w:pPr>
      <w:r w:rsidRPr="005B5062">
        <w:rPr>
          <w:b w:val="0"/>
        </w:rPr>
        <w:t>Бурятский финансово-кредитный колледж</w:t>
      </w:r>
    </w:p>
    <w:p w:rsidR="00807748" w:rsidRPr="005B5062" w:rsidRDefault="00807748" w:rsidP="00851C38">
      <w:pPr>
        <w:pStyle w:val="a4"/>
        <w:spacing w:line="360" w:lineRule="auto"/>
        <w:contextualSpacing/>
        <w:rPr>
          <w:b w:val="0"/>
        </w:rPr>
      </w:pPr>
    </w:p>
    <w:p w:rsidR="00807748" w:rsidRPr="005B5062" w:rsidRDefault="00807748" w:rsidP="00851C38">
      <w:pPr>
        <w:pStyle w:val="a4"/>
        <w:spacing w:line="360" w:lineRule="auto"/>
        <w:contextualSpacing/>
        <w:rPr>
          <w:b w:val="0"/>
        </w:rPr>
      </w:pPr>
    </w:p>
    <w:p w:rsidR="00807748" w:rsidRPr="005B5062" w:rsidRDefault="00807748" w:rsidP="00851C38">
      <w:pPr>
        <w:pStyle w:val="a4"/>
        <w:spacing w:line="360" w:lineRule="auto"/>
        <w:contextualSpacing/>
      </w:pPr>
    </w:p>
    <w:p w:rsidR="00807748" w:rsidRPr="005B5062" w:rsidRDefault="00807748" w:rsidP="00851C38">
      <w:pPr>
        <w:pStyle w:val="a4"/>
        <w:spacing w:line="360" w:lineRule="auto"/>
        <w:contextualSpacing/>
      </w:pPr>
    </w:p>
    <w:p w:rsidR="00807748" w:rsidRPr="005B5062" w:rsidRDefault="00807748" w:rsidP="00851C38">
      <w:pPr>
        <w:pStyle w:val="a4"/>
        <w:spacing w:line="360" w:lineRule="auto"/>
        <w:contextualSpacing/>
      </w:pPr>
    </w:p>
    <w:p w:rsidR="00807748" w:rsidRPr="005B5062" w:rsidRDefault="00807748" w:rsidP="00851C38">
      <w:pPr>
        <w:pStyle w:val="a4"/>
        <w:spacing w:line="360" w:lineRule="auto"/>
        <w:contextualSpacing/>
        <w:jc w:val="left"/>
      </w:pPr>
    </w:p>
    <w:p w:rsidR="00807748" w:rsidRPr="005B5062" w:rsidRDefault="00807748" w:rsidP="00851C38">
      <w:pPr>
        <w:pStyle w:val="a4"/>
        <w:spacing w:line="360" w:lineRule="auto"/>
        <w:contextualSpacing/>
      </w:pPr>
    </w:p>
    <w:p w:rsidR="00807748" w:rsidRPr="005B5062" w:rsidRDefault="00807748" w:rsidP="00851C38">
      <w:pPr>
        <w:pStyle w:val="a4"/>
        <w:spacing w:line="360" w:lineRule="auto"/>
        <w:contextualSpacing/>
      </w:pPr>
    </w:p>
    <w:p w:rsidR="00807748" w:rsidRPr="005B5062" w:rsidRDefault="00807748" w:rsidP="00851C38">
      <w:pPr>
        <w:pStyle w:val="a4"/>
        <w:spacing w:line="360" w:lineRule="auto"/>
        <w:contextualSpacing/>
      </w:pPr>
    </w:p>
    <w:p w:rsidR="00A71043" w:rsidRPr="005B5062" w:rsidRDefault="00A71043" w:rsidP="00851C38">
      <w:pPr>
        <w:pStyle w:val="a4"/>
        <w:spacing w:line="360" w:lineRule="auto"/>
        <w:contextualSpacing/>
        <w:jc w:val="left"/>
      </w:pPr>
    </w:p>
    <w:p w:rsidR="00807748" w:rsidRPr="005B5062" w:rsidRDefault="00807748" w:rsidP="00851C38">
      <w:pPr>
        <w:pStyle w:val="a4"/>
        <w:spacing w:line="360" w:lineRule="auto"/>
        <w:contextualSpacing/>
      </w:pPr>
    </w:p>
    <w:p w:rsidR="00807748" w:rsidRPr="005B5062" w:rsidRDefault="00807748" w:rsidP="00851C38">
      <w:pPr>
        <w:pStyle w:val="a4"/>
        <w:spacing w:line="360" w:lineRule="auto"/>
        <w:contextualSpacing/>
      </w:pPr>
    </w:p>
    <w:p w:rsidR="00807748" w:rsidRPr="005B5062" w:rsidRDefault="00807748" w:rsidP="00851C38">
      <w:pPr>
        <w:pStyle w:val="a4"/>
        <w:spacing w:line="360" w:lineRule="auto"/>
        <w:contextualSpacing/>
        <w:rPr>
          <w:sz w:val="28"/>
          <w:szCs w:val="28"/>
        </w:rPr>
      </w:pPr>
      <w:r w:rsidRPr="005B5062">
        <w:rPr>
          <w:sz w:val="28"/>
          <w:szCs w:val="28"/>
        </w:rPr>
        <w:t xml:space="preserve">ОТЧЕТ </w:t>
      </w:r>
    </w:p>
    <w:p w:rsidR="00807748" w:rsidRPr="005B5062" w:rsidRDefault="00807748" w:rsidP="00851C38">
      <w:pPr>
        <w:pStyle w:val="a4"/>
        <w:spacing w:line="360" w:lineRule="auto"/>
        <w:contextualSpacing/>
        <w:rPr>
          <w:sz w:val="28"/>
          <w:szCs w:val="28"/>
        </w:rPr>
      </w:pPr>
    </w:p>
    <w:p w:rsidR="00807748" w:rsidRPr="005B5062" w:rsidRDefault="00807748" w:rsidP="00851C38">
      <w:pPr>
        <w:pStyle w:val="a4"/>
        <w:spacing w:line="360" w:lineRule="auto"/>
        <w:contextualSpacing/>
        <w:rPr>
          <w:sz w:val="28"/>
          <w:szCs w:val="28"/>
        </w:rPr>
      </w:pPr>
      <w:r w:rsidRPr="005B5062">
        <w:rPr>
          <w:sz w:val="28"/>
          <w:szCs w:val="28"/>
        </w:rPr>
        <w:t xml:space="preserve">по итогам самообследования </w:t>
      </w:r>
    </w:p>
    <w:p w:rsidR="00807748" w:rsidRPr="005B5062" w:rsidRDefault="00A71043" w:rsidP="00851C38">
      <w:pPr>
        <w:pStyle w:val="a4"/>
        <w:spacing w:line="360" w:lineRule="auto"/>
        <w:contextualSpacing/>
        <w:rPr>
          <w:sz w:val="28"/>
          <w:szCs w:val="28"/>
        </w:rPr>
      </w:pPr>
      <w:r w:rsidRPr="005B5062">
        <w:rPr>
          <w:sz w:val="28"/>
          <w:szCs w:val="28"/>
        </w:rPr>
        <w:t>Профессионального</w:t>
      </w:r>
      <w:r w:rsidR="00807748" w:rsidRPr="005B5062">
        <w:rPr>
          <w:sz w:val="28"/>
          <w:szCs w:val="28"/>
        </w:rPr>
        <w:t xml:space="preserve"> образовательного </w:t>
      </w:r>
      <w:r w:rsidR="00C7407F" w:rsidRPr="005B5062">
        <w:rPr>
          <w:sz w:val="28"/>
          <w:szCs w:val="28"/>
        </w:rPr>
        <w:t xml:space="preserve">частного </w:t>
      </w:r>
      <w:r w:rsidR="00807748" w:rsidRPr="005B5062">
        <w:rPr>
          <w:sz w:val="28"/>
          <w:szCs w:val="28"/>
        </w:rPr>
        <w:t xml:space="preserve">учреждения </w:t>
      </w:r>
    </w:p>
    <w:p w:rsidR="00807748" w:rsidRPr="005B5062" w:rsidRDefault="00807748" w:rsidP="00851C38">
      <w:pPr>
        <w:pStyle w:val="a4"/>
        <w:spacing w:line="360" w:lineRule="auto"/>
        <w:contextualSpacing/>
        <w:rPr>
          <w:sz w:val="28"/>
          <w:szCs w:val="28"/>
        </w:rPr>
      </w:pPr>
      <w:r w:rsidRPr="005B5062">
        <w:rPr>
          <w:sz w:val="28"/>
          <w:szCs w:val="28"/>
        </w:rPr>
        <w:t>«БУРЯТСКИЙ ФИНАНСОВО-КРЕДИТНЫЙ КОЛЛЕДЖ»</w:t>
      </w:r>
    </w:p>
    <w:p w:rsidR="000975F1" w:rsidRPr="005B5062" w:rsidRDefault="000975F1" w:rsidP="00851C38">
      <w:pPr>
        <w:pStyle w:val="a4"/>
        <w:spacing w:line="360" w:lineRule="auto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851C38">
      <w:pPr>
        <w:pStyle w:val="a4"/>
        <w:contextualSpacing/>
        <w:jc w:val="left"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</w:p>
    <w:p w:rsidR="00807748" w:rsidRPr="005B5062" w:rsidRDefault="00807748" w:rsidP="00531239">
      <w:pPr>
        <w:pStyle w:val="a4"/>
        <w:contextualSpacing/>
      </w:pPr>
      <w:r w:rsidRPr="005B5062">
        <w:rPr>
          <w:b w:val="0"/>
        </w:rPr>
        <w:t>Улан-Удэ, 20</w:t>
      </w:r>
      <w:r w:rsidR="00C7407F" w:rsidRPr="005B5062">
        <w:rPr>
          <w:b w:val="0"/>
        </w:rPr>
        <w:t>1</w:t>
      </w:r>
      <w:r w:rsidR="00415507" w:rsidRPr="005B5062">
        <w:rPr>
          <w:b w:val="0"/>
        </w:rPr>
        <w:t>9</w:t>
      </w:r>
      <w:r w:rsidRPr="005B5062">
        <w:rPr>
          <w:b w:val="0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453362566"/>
        <w:docPartObj>
          <w:docPartGallery w:val="Table of Contents"/>
          <w:docPartUnique/>
        </w:docPartObj>
      </w:sdtPr>
      <w:sdtContent>
        <w:p w:rsidR="00851C38" w:rsidRPr="005B5062" w:rsidRDefault="00851C38" w:rsidP="00851C38">
          <w:pPr>
            <w:pStyle w:val="af8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5B5062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851C38" w:rsidRPr="005B5062" w:rsidRDefault="00851C38">
          <w:pPr>
            <w:pStyle w:val="11"/>
          </w:pPr>
        </w:p>
        <w:p w:rsidR="003F59DA" w:rsidRPr="005B5062" w:rsidRDefault="0052046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5B5062">
            <w:fldChar w:fldCharType="begin"/>
          </w:r>
          <w:r w:rsidR="00851C38" w:rsidRPr="005B5062">
            <w:instrText xml:space="preserve"> TOC \o "1-3" \h \z \u </w:instrText>
          </w:r>
          <w:r w:rsidRPr="005B5062">
            <w:fldChar w:fldCharType="separate"/>
          </w:r>
          <w:hyperlink w:anchor="_Toc508550712" w:history="1">
            <w:r w:rsidR="003F59DA" w:rsidRPr="005B5062">
              <w:rPr>
                <w:rStyle w:val="a6"/>
                <w:color w:val="auto"/>
              </w:rPr>
              <w:t>ВВЕДЕНИЕ</w:t>
            </w:r>
            <w:r w:rsidR="003F59DA" w:rsidRPr="005B5062">
              <w:rPr>
                <w:webHidden/>
              </w:rPr>
              <w:tab/>
            </w:r>
            <w:r w:rsidRPr="005B5062">
              <w:rPr>
                <w:webHidden/>
              </w:rPr>
              <w:fldChar w:fldCharType="begin"/>
            </w:r>
            <w:r w:rsidR="003F59DA" w:rsidRPr="005B5062">
              <w:rPr>
                <w:webHidden/>
              </w:rPr>
              <w:instrText xml:space="preserve"> PAGEREF _Toc508550712 \h </w:instrText>
            </w:r>
            <w:r w:rsidRPr="005B5062">
              <w:rPr>
                <w:webHidden/>
              </w:rPr>
            </w:r>
            <w:r w:rsidRPr="005B5062">
              <w:rPr>
                <w:webHidden/>
              </w:rPr>
              <w:fldChar w:fldCharType="separate"/>
            </w:r>
            <w:r w:rsidR="0028239E">
              <w:rPr>
                <w:webHidden/>
              </w:rPr>
              <w:t>3</w:t>
            </w:r>
            <w:r w:rsidRPr="005B5062">
              <w:rPr>
                <w:webHidden/>
              </w:rPr>
              <w:fldChar w:fldCharType="end"/>
            </w:r>
          </w:hyperlink>
        </w:p>
        <w:p w:rsidR="003F59DA" w:rsidRPr="005B5062" w:rsidRDefault="0052046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550714" w:history="1">
            <w:r w:rsidR="003F59DA" w:rsidRPr="005B5062">
              <w:rPr>
                <w:rStyle w:val="a6"/>
                <w:color w:val="auto"/>
              </w:rPr>
              <w:t>1. ОБЩИЕ СВЕДЕНИЯ. ОРГАНИЗАЦИОННО-ПРАВОВОЕ ОБЕСПЕЧЕНИЕ</w:t>
            </w:r>
            <w:r w:rsidR="003F59DA" w:rsidRPr="005B5062">
              <w:rPr>
                <w:webHidden/>
              </w:rPr>
              <w:tab/>
            </w:r>
            <w:r w:rsidRPr="005B5062">
              <w:rPr>
                <w:webHidden/>
              </w:rPr>
              <w:fldChar w:fldCharType="begin"/>
            </w:r>
            <w:r w:rsidR="003F59DA" w:rsidRPr="005B5062">
              <w:rPr>
                <w:webHidden/>
              </w:rPr>
              <w:instrText xml:space="preserve"> PAGEREF _Toc508550714 \h </w:instrText>
            </w:r>
            <w:r w:rsidRPr="005B5062">
              <w:rPr>
                <w:webHidden/>
              </w:rPr>
            </w:r>
            <w:r w:rsidRPr="005B5062">
              <w:rPr>
                <w:webHidden/>
              </w:rPr>
              <w:fldChar w:fldCharType="separate"/>
            </w:r>
            <w:r w:rsidR="0028239E">
              <w:rPr>
                <w:webHidden/>
              </w:rPr>
              <w:t>5</w:t>
            </w:r>
            <w:r w:rsidRPr="005B5062">
              <w:rPr>
                <w:webHidden/>
              </w:rPr>
              <w:fldChar w:fldCharType="end"/>
            </w:r>
          </w:hyperlink>
        </w:p>
        <w:p w:rsidR="003F59DA" w:rsidRPr="005B5062" w:rsidRDefault="0052046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550715" w:history="1">
            <w:r w:rsidR="003F59DA" w:rsidRPr="005B5062">
              <w:rPr>
                <w:rStyle w:val="a6"/>
                <w:color w:val="auto"/>
              </w:rPr>
              <w:t>ОБРАЗОВАТЕЛЬНОЙ ДЕЯТЕЛЬНОСТИ</w:t>
            </w:r>
            <w:r w:rsidR="003F59DA" w:rsidRPr="005B5062">
              <w:rPr>
                <w:webHidden/>
              </w:rPr>
              <w:tab/>
            </w:r>
            <w:r w:rsidRPr="005B5062">
              <w:rPr>
                <w:webHidden/>
              </w:rPr>
              <w:fldChar w:fldCharType="begin"/>
            </w:r>
            <w:r w:rsidR="003F59DA" w:rsidRPr="005B5062">
              <w:rPr>
                <w:webHidden/>
              </w:rPr>
              <w:instrText xml:space="preserve"> PAGEREF _Toc508550715 \h </w:instrText>
            </w:r>
            <w:r w:rsidRPr="005B5062">
              <w:rPr>
                <w:webHidden/>
              </w:rPr>
            </w:r>
            <w:r w:rsidRPr="005B5062">
              <w:rPr>
                <w:webHidden/>
              </w:rPr>
              <w:fldChar w:fldCharType="separate"/>
            </w:r>
            <w:r w:rsidR="0028239E">
              <w:rPr>
                <w:webHidden/>
              </w:rPr>
              <w:t>5</w:t>
            </w:r>
            <w:r w:rsidRPr="005B5062">
              <w:rPr>
                <w:webHidden/>
              </w:rPr>
              <w:fldChar w:fldCharType="end"/>
            </w:r>
          </w:hyperlink>
        </w:p>
        <w:p w:rsidR="003F59DA" w:rsidRPr="005B5062" w:rsidRDefault="0052046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550716" w:history="1">
            <w:r w:rsidR="003F59DA" w:rsidRPr="005B5062">
              <w:rPr>
                <w:rStyle w:val="a6"/>
                <w:color w:val="auto"/>
              </w:rPr>
              <w:t>2. ОЦЕНКА ОБРАЗОВАТЕЛЬНОЙ ДЕЯТЕЛЬНОСТИ</w:t>
            </w:r>
            <w:r w:rsidR="003F59DA" w:rsidRPr="005B5062">
              <w:rPr>
                <w:webHidden/>
              </w:rPr>
              <w:tab/>
            </w:r>
            <w:r w:rsidRPr="005B5062">
              <w:rPr>
                <w:webHidden/>
              </w:rPr>
              <w:fldChar w:fldCharType="begin"/>
            </w:r>
            <w:r w:rsidR="003F59DA" w:rsidRPr="005B5062">
              <w:rPr>
                <w:webHidden/>
              </w:rPr>
              <w:instrText xml:space="preserve"> PAGEREF _Toc508550716 \h </w:instrText>
            </w:r>
            <w:r w:rsidRPr="005B5062">
              <w:rPr>
                <w:webHidden/>
              </w:rPr>
            </w:r>
            <w:r w:rsidRPr="005B5062">
              <w:rPr>
                <w:webHidden/>
              </w:rPr>
              <w:fldChar w:fldCharType="separate"/>
            </w:r>
            <w:r w:rsidR="0028239E">
              <w:rPr>
                <w:webHidden/>
              </w:rPr>
              <w:t>7</w:t>
            </w:r>
            <w:r w:rsidRPr="005B5062">
              <w:rPr>
                <w:webHidden/>
              </w:rPr>
              <w:fldChar w:fldCharType="end"/>
            </w:r>
          </w:hyperlink>
        </w:p>
        <w:p w:rsidR="003F59DA" w:rsidRPr="005B5062" w:rsidRDefault="0052046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550717" w:history="1">
            <w:r w:rsidR="003F59DA" w:rsidRPr="005B5062">
              <w:rPr>
                <w:rStyle w:val="a6"/>
                <w:color w:val="auto"/>
              </w:rPr>
              <w:t>3. ОЦЕНКА СИСТЕМЫ УПРАВЛЕНИЯ ОРГАНИЗАЦИИ</w:t>
            </w:r>
            <w:r w:rsidR="003F59DA" w:rsidRPr="005B5062">
              <w:rPr>
                <w:webHidden/>
              </w:rPr>
              <w:tab/>
            </w:r>
            <w:r w:rsidRPr="005B5062">
              <w:rPr>
                <w:webHidden/>
              </w:rPr>
              <w:fldChar w:fldCharType="begin"/>
            </w:r>
            <w:r w:rsidR="003F59DA" w:rsidRPr="005B5062">
              <w:rPr>
                <w:webHidden/>
              </w:rPr>
              <w:instrText xml:space="preserve"> PAGEREF _Toc508550717 \h </w:instrText>
            </w:r>
            <w:r w:rsidRPr="005B5062">
              <w:rPr>
                <w:webHidden/>
              </w:rPr>
            </w:r>
            <w:r w:rsidRPr="005B5062">
              <w:rPr>
                <w:webHidden/>
              </w:rPr>
              <w:fldChar w:fldCharType="separate"/>
            </w:r>
            <w:r w:rsidR="0028239E">
              <w:rPr>
                <w:webHidden/>
              </w:rPr>
              <w:t>8</w:t>
            </w:r>
            <w:r w:rsidRPr="005B5062">
              <w:rPr>
                <w:webHidden/>
              </w:rPr>
              <w:fldChar w:fldCharType="end"/>
            </w:r>
          </w:hyperlink>
        </w:p>
        <w:p w:rsidR="003F59DA" w:rsidRPr="005B5062" w:rsidRDefault="0052046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550718" w:history="1">
            <w:r w:rsidR="003F59DA" w:rsidRPr="005B5062">
              <w:rPr>
                <w:rStyle w:val="a6"/>
                <w:color w:val="auto"/>
              </w:rPr>
              <w:t>4. ОЦЕНКА СОДЕРЖАНИЯ И КАЧЕСТВА ПОДГОТОВКИ ОБУЧАЮЩИХСЯ</w:t>
            </w:r>
            <w:r w:rsidR="003F59DA" w:rsidRPr="005B5062">
              <w:rPr>
                <w:webHidden/>
              </w:rPr>
              <w:tab/>
            </w:r>
            <w:r w:rsidRPr="005B5062">
              <w:rPr>
                <w:webHidden/>
              </w:rPr>
              <w:fldChar w:fldCharType="begin"/>
            </w:r>
            <w:r w:rsidR="003F59DA" w:rsidRPr="005B5062">
              <w:rPr>
                <w:webHidden/>
              </w:rPr>
              <w:instrText xml:space="preserve"> PAGEREF _Toc508550718 \h </w:instrText>
            </w:r>
            <w:r w:rsidRPr="005B5062">
              <w:rPr>
                <w:webHidden/>
              </w:rPr>
            </w:r>
            <w:r w:rsidRPr="005B5062">
              <w:rPr>
                <w:webHidden/>
              </w:rPr>
              <w:fldChar w:fldCharType="separate"/>
            </w:r>
            <w:r w:rsidR="0028239E">
              <w:rPr>
                <w:webHidden/>
              </w:rPr>
              <w:t>9</w:t>
            </w:r>
            <w:r w:rsidRPr="005B5062">
              <w:rPr>
                <w:webHidden/>
              </w:rPr>
              <w:fldChar w:fldCharType="end"/>
            </w:r>
          </w:hyperlink>
        </w:p>
        <w:p w:rsidR="003F59DA" w:rsidRPr="005B5062" w:rsidRDefault="0052046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550720" w:history="1">
            <w:r w:rsidR="003F59DA" w:rsidRPr="005B5062">
              <w:rPr>
                <w:rStyle w:val="a6"/>
                <w:color w:val="auto"/>
              </w:rPr>
              <w:t>5. ОЦЕНКА ОРГАНИЗАЦИИ УЧЕБНОГО ПРОЦЕССА</w:t>
            </w:r>
            <w:r w:rsidR="003F59DA" w:rsidRPr="005B5062">
              <w:rPr>
                <w:webHidden/>
              </w:rPr>
              <w:tab/>
            </w:r>
            <w:r w:rsidRPr="005B5062">
              <w:rPr>
                <w:webHidden/>
              </w:rPr>
              <w:fldChar w:fldCharType="begin"/>
            </w:r>
            <w:r w:rsidR="003F59DA" w:rsidRPr="005B5062">
              <w:rPr>
                <w:webHidden/>
              </w:rPr>
              <w:instrText xml:space="preserve"> PAGEREF _Toc508550720 \h </w:instrText>
            </w:r>
            <w:r w:rsidRPr="005B5062">
              <w:rPr>
                <w:webHidden/>
              </w:rPr>
            </w:r>
            <w:r w:rsidRPr="005B5062">
              <w:rPr>
                <w:webHidden/>
              </w:rPr>
              <w:fldChar w:fldCharType="separate"/>
            </w:r>
            <w:r w:rsidR="0028239E">
              <w:rPr>
                <w:webHidden/>
              </w:rPr>
              <w:t>18</w:t>
            </w:r>
            <w:r w:rsidRPr="005B5062">
              <w:rPr>
                <w:webHidden/>
              </w:rPr>
              <w:fldChar w:fldCharType="end"/>
            </w:r>
          </w:hyperlink>
        </w:p>
        <w:p w:rsidR="003F59DA" w:rsidRPr="005B5062" w:rsidRDefault="0052046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550721" w:history="1">
            <w:r w:rsidR="003F59DA" w:rsidRPr="005B5062">
              <w:rPr>
                <w:rStyle w:val="a6"/>
                <w:color w:val="auto"/>
              </w:rPr>
              <w:t>6. ОЦЕНКА ВОСТРЕБОВАННОСТИ ВЫПУСКНИКОВ</w:t>
            </w:r>
            <w:r w:rsidR="003F59DA" w:rsidRPr="005B5062">
              <w:rPr>
                <w:webHidden/>
              </w:rPr>
              <w:tab/>
            </w:r>
            <w:r w:rsidRPr="005B5062">
              <w:rPr>
                <w:webHidden/>
              </w:rPr>
              <w:fldChar w:fldCharType="begin"/>
            </w:r>
            <w:r w:rsidR="003F59DA" w:rsidRPr="005B5062">
              <w:rPr>
                <w:webHidden/>
              </w:rPr>
              <w:instrText xml:space="preserve"> PAGEREF _Toc508550721 \h </w:instrText>
            </w:r>
            <w:r w:rsidRPr="005B5062">
              <w:rPr>
                <w:webHidden/>
              </w:rPr>
            </w:r>
            <w:r w:rsidRPr="005B5062">
              <w:rPr>
                <w:webHidden/>
              </w:rPr>
              <w:fldChar w:fldCharType="separate"/>
            </w:r>
            <w:r w:rsidR="0028239E">
              <w:rPr>
                <w:webHidden/>
              </w:rPr>
              <w:t>20</w:t>
            </w:r>
            <w:r w:rsidRPr="005B5062">
              <w:rPr>
                <w:webHidden/>
              </w:rPr>
              <w:fldChar w:fldCharType="end"/>
            </w:r>
          </w:hyperlink>
        </w:p>
        <w:p w:rsidR="003F59DA" w:rsidRPr="005B5062" w:rsidRDefault="0052046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550722" w:history="1">
            <w:r w:rsidR="003F59DA" w:rsidRPr="005B5062">
              <w:rPr>
                <w:rStyle w:val="a6"/>
                <w:color w:val="auto"/>
              </w:rPr>
              <w:t>7. ОЦЕНКА КАЧЕСТВА КАДРОВОГО ОБЕСПЕЧЕНИЯ</w:t>
            </w:r>
            <w:r w:rsidR="003F59DA" w:rsidRPr="005B5062">
              <w:rPr>
                <w:webHidden/>
              </w:rPr>
              <w:tab/>
            </w:r>
            <w:r w:rsidRPr="005B5062">
              <w:rPr>
                <w:webHidden/>
              </w:rPr>
              <w:fldChar w:fldCharType="begin"/>
            </w:r>
            <w:r w:rsidR="003F59DA" w:rsidRPr="005B5062">
              <w:rPr>
                <w:webHidden/>
              </w:rPr>
              <w:instrText xml:space="preserve"> PAGEREF _Toc508550722 \h </w:instrText>
            </w:r>
            <w:r w:rsidRPr="005B5062">
              <w:rPr>
                <w:webHidden/>
              </w:rPr>
            </w:r>
            <w:r w:rsidRPr="005B5062">
              <w:rPr>
                <w:webHidden/>
              </w:rPr>
              <w:fldChar w:fldCharType="separate"/>
            </w:r>
            <w:r w:rsidR="0028239E">
              <w:rPr>
                <w:webHidden/>
              </w:rPr>
              <w:t>20</w:t>
            </w:r>
            <w:r w:rsidRPr="005B5062">
              <w:rPr>
                <w:webHidden/>
              </w:rPr>
              <w:fldChar w:fldCharType="end"/>
            </w:r>
          </w:hyperlink>
        </w:p>
        <w:p w:rsidR="003F59DA" w:rsidRPr="005B5062" w:rsidRDefault="0052046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550723" w:history="1">
            <w:r w:rsidR="003F59DA" w:rsidRPr="005B5062">
              <w:rPr>
                <w:rStyle w:val="a6"/>
                <w:color w:val="auto"/>
              </w:rPr>
              <w:t>8.ОЦЕНКА КАЧЕСТВА УЧЕБНО-МЕТОДИЧЕСКОГО ОБЕСПЕЧЕНИЯ</w:t>
            </w:r>
            <w:r w:rsidR="003F59DA" w:rsidRPr="005B5062">
              <w:rPr>
                <w:webHidden/>
              </w:rPr>
              <w:tab/>
            </w:r>
            <w:r w:rsidRPr="005B5062">
              <w:rPr>
                <w:webHidden/>
              </w:rPr>
              <w:fldChar w:fldCharType="begin"/>
            </w:r>
            <w:r w:rsidR="003F59DA" w:rsidRPr="005B5062">
              <w:rPr>
                <w:webHidden/>
              </w:rPr>
              <w:instrText xml:space="preserve"> PAGEREF _Toc508550723 \h </w:instrText>
            </w:r>
            <w:r w:rsidRPr="005B5062">
              <w:rPr>
                <w:webHidden/>
              </w:rPr>
            </w:r>
            <w:r w:rsidRPr="005B5062">
              <w:rPr>
                <w:webHidden/>
              </w:rPr>
              <w:fldChar w:fldCharType="separate"/>
            </w:r>
            <w:r w:rsidR="0028239E">
              <w:rPr>
                <w:webHidden/>
              </w:rPr>
              <w:t>22</w:t>
            </w:r>
            <w:r w:rsidRPr="005B5062">
              <w:rPr>
                <w:webHidden/>
              </w:rPr>
              <w:fldChar w:fldCharType="end"/>
            </w:r>
          </w:hyperlink>
        </w:p>
        <w:p w:rsidR="003F59DA" w:rsidRPr="005B5062" w:rsidRDefault="0052046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8550724" w:history="1">
            <w:r w:rsidR="003F59DA" w:rsidRPr="005B5062">
              <w:rPr>
                <w:rStyle w:val="a6"/>
                <w:color w:val="auto"/>
              </w:rPr>
              <w:t>ЗАКЛЮЧЕНИЕ</w:t>
            </w:r>
            <w:r w:rsidR="003F59DA" w:rsidRPr="005B5062">
              <w:rPr>
                <w:webHidden/>
              </w:rPr>
              <w:tab/>
            </w:r>
            <w:r w:rsidRPr="005B5062">
              <w:rPr>
                <w:webHidden/>
              </w:rPr>
              <w:fldChar w:fldCharType="begin"/>
            </w:r>
            <w:r w:rsidR="003F59DA" w:rsidRPr="005B5062">
              <w:rPr>
                <w:webHidden/>
              </w:rPr>
              <w:instrText xml:space="preserve"> PAGEREF _Toc508550724 \h </w:instrText>
            </w:r>
            <w:r w:rsidRPr="005B5062">
              <w:rPr>
                <w:webHidden/>
              </w:rPr>
            </w:r>
            <w:r w:rsidRPr="005B5062">
              <w:rPr>
                <w:webHidden/>
              </w:rPr>
              <w:fldChar w:fldCharType="separate"/>
            </w:r>
            <w:r w:rsidR="0028239E">
              <w:rPr>
                <w:webHidden/>
              </w:rPr>
              <w:t>28</w:t>
            </w:r>
            <w:r w:rsidRPr="005B5062">
              <w:rPr>
                <w:webHidden/>
              </w:rPr>
              <w:fldChar w:fldCharType="end"/>
            </w:r>
          </w:hyperlink>
        </w:p>
        <w:p w:rsidR="00851C38" w:rsidRPr="005B5062" w:rsidRDefault="0052046F">
          <w:r w:rsidRPr="005B5062">
            <w:fldChar w:fldCharType="end"/>
          </w:r>
        </w:p>
      </w:sdtContent>
    </w:sdt>
    <w:p w:rsidR="00807748" w:rsidRPr="005B5062" w:rsidRDefault="00807748" w:rsidP="00531239">
      <w:pPr>
        <w:pStyle w:val="a4"/>
        <w:spacing w:line="360" w:lineRule="auto"/>
        <w:contextualSpacing/>
      </w:pPr>
    </w:p>
    <w:p w:rsidR="00807748" w:rsidRPr="005B5062" w:rsidRDefault="00807748" w:rsidP="00531239">
      <w:pPr>
        <w:pStyle w:val="a4"/>
        <w:spacing w:line="360" w:lineRule="auto"/>
        <w:contextualSpacing/>
      </w:pPr>
    </w:p>
    <w:p w:rsidR="000449AE" w:rsidRPr="005B5062" w:rsidRDefault="00807748" w:rsidP="00CB17EA">
      <w:pPr>
        <w:pStyle w:val="1"/>
      </w:pPr>
      <w:r w:rsidRPr="005B5062">
        <w:br w:type="page"/>
      </w:r>
      <w:bookmarkStart w:id="1" w:name="_Toc508550712"/>
      <w:bookmarkEnd w:id="0"/>
      <w:r w:rsidR="00503D88" w:rsidRPr="005B5062">
        <w:lastRenderedPageBreak/>
        <w:t>ВВЕДЕНИЕ</w:t>
      </w:r>
      <w:bookmarkEnd w:id="1"/>
    </w:p>
    <w:p w:rsidR="00565D03" w:rsidRPr="005B5062" w:rsidRDefault="00565D03" w:rsidP="00503D8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546" w:rsidRPr="005B5062" w:rsidRDefault="00807748" w:rsidP="00F911A5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Самообследование </w:t>
      </w:r>
      <w:r w:rsidR="005D1FA4" w:rsidRPr="005B5062">
        <w:rPr>
          <w:rFonts w:ascii="Times New Roman" w:hAnsi="Times New Roman" w:cs="Times New Roman"/>
          <w:sz w:val="24"/>
          <w:szCs w:val="24"/>
        </w:rPr>
        <w:t>П</w:t>
      </w:r>
      <w:r w:rsidR="00565D03" w:rsidRPr="005B5062">
        <w:rPr>
          <w:rFonts w:ascii="Times New Roman" w:hAnsi="Times New Roman" w:cs="Times New Roman"/>
          <w:sz w:val="24"/>
          <w:szCs w:val="24"/>
        </w:rPr>
        <w:t>рофессионального</w:t>
      </w:r>
      <w:r w:rsidRPr="005B5062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="008E7D7F" w:rsidRPr="005B5062">
        <w:rPr>
          <w:rFonts w:ascii="Times New Roman" w:hAnsi="Times New Roman" w:cs="Times New Roman"/>
          <w:sz w:val="24"/>
          <w:szCs w:val="24"/>
        </w:rPr>
        <w:t xml:space="preserve">частного </w:t>
      </w:r>
      <w:r w:rsidRPr="005B5062">
        <w:rPr>
          <w:rFonts w:ascii="Times New Roman" w:hAnsi="Times New Roman" w:cs="Times New Roman"/>
          <w:sz w:val="24"/>
          <w:szCs w:val="24"/>
        </w:rPr>
        <w:t>учреждения «Бурятский финансово-кредитный кол</w:t>
      </w:r>
      <w:r w:rsidR="00D470D5" w:rsidRPr="005B5062">
        <w:rPr>
          <w:rFonts w:ascii="Times New Roman" w:hAnsi="Times New Roman" w:cs="Times New Roman"/>
          <w:sz w:val="24"/>
          <w:szCs w:val="24"/>
        </w:rPr>
        <w:t xml:space="preserve">ледж» проведено в соответствии </w:t>
      </w: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  <w:r w:rsidR="005D1FA4" w:rsidRPr="005B5062">
        <w:rPr>
          <w:rFonts w:ascii="Times New Roman" w:hAnsi="Times New Roman" w:cs="Times New Roman"/>
          <w:sz w:val="24"/>
          <w:szCs w:val="24"/>
        </w:rPr>
        <w:t xml:space="preserve">с п.3 части 2 статьи 29 Федерального закона от 29 декабря 2012 № 273-ФЗ «Об образовании в Российской Федерации»; приказа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="005D1FA4" w:rsidRPr="005B506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5D1FA4" w:rsidRPr="005B5062">
        <w:rPr>
          <w:rFonts w:ascii="Times New Roman" w:hAnsi="Times New Roman" w:cs="Times New Roman"/>
          <w:sz w:val="24"/>
          <w:szCs w:val="24"/>
        </w:rPr>
        <w:t xml:space="preserve">.  № 462 «Об утверждении порядка проведения самообследования образовательной организацией»; приказа Министерства образования и науки Российской Федерации от 10.12.2013 г. № 1324 «Об утверждении показателей деятельности образовательной организации подлежащей самообследованию»; приказа </w:t>
      </w:r>
      <w:r w:rsidR="005D1FA4" w:rsidRPr="002C3BD7">
        <w:rPr>
          <w:rFonts w:ascii="Times New Roman" w:hAnsi="Times New Roman" w:cs="Times New Roman"/>
          <w:sz w:val="24"/>
          <w:szCs w:val="24"/>
        </w:rPr>
        <w:t>ПОЧУ «Бурятский финансово-кредитный колледж</w:t>
      </w:r>
      <w:r w:rsidR="00600C63" w:rsidRPr="002C3BD7">
        <w:rPr>
          <w:rFonts w:ascii="Times New Roman" w:hAnsi="Times New Roman" w:cs="Times New Roman"/>
          <w:sz w:val="24"/>
          <w:szCs w:val="24"/>
        </w:rPr>
        <w:t xml:space="preserve">» № </w:t>
      </w:r>
      <w:r w:rsidR="005D4197" w:rsidRPr="002C3BD7">
        <w:rPr>
          <w:rFonts w:ascii="Times New Roman" w:hAnsi="Times New Roman" w:cs="Times New Roman"/>
          <w:sz w:val="24"/>
          <w:szCs w:val="24"/>
        </w:rPr>
        <w:t>2</w:t>
      </w:r>
      <w:r w:rsidR="005D1FA4" w:rsidRPr="002C3BD7">
        <w:rPr>
          <w:rFonts w:ascii="Times New Roman" w:hAnsi="Times New Roman" w:cs="Times New Roman"/>
          <w:sz w:val="24"/>
          <w:szCs w:val="24"/>
        </w:rPr>
        <w:t xml:space="preserve"> от 0</w:t>
      </w:r>
      <w:r w:rsidR="005D4197" w:rsidRPr="002C3BD7">
        <w:rPr>
          <w:rFonts w:ascii="Times New Roman" w:hAnsi="Times New Roman" w:cs="Times New Roman"/>
          <w:sz w:val="24"/>
          <w:szCs w:val="24"/>
        </w:rPr>
        <w:t>4</w:t>
      </w:r>
      <w:r w:rsidR="005D1FA4" w:rsidRPr="002C3BD7">
        <w:rPr>
          <w:rFonts w:ascii="Times New Roman" w:hAnsi="Times New Roman" w:cs="Times New Roman"/>
          <w:sz w:val="24"/>
          <w:szCs w:val="24"/>
        </w:rPr>
        <w:t>.0</w:t>
      </w:r>
      <w:r w:rsidR="005D4197" w:rsidRPr="002C3BD7">
        <w:rPr>
          <w:rFonts w:ascii="Times New Roman" w:hAnsi="Times New Roman" w:cs="Times New Roman"/>
          <w:sz w:val="24"/>
          <w:szCs w:val="24"/>
        </w:rPr>
        <w:t>2</w:t>
      </w:r>
      <w:r w:rsidR="005D1FA4" w:rsidRPr="002C3BD7">
        <w:rPr>
          <w:rFonts w:ascii="Times New Roman" w:hAnsi="Times New Roman" w:cs="Times New Roman"/>
          <w:sz w:val="24"/>
          <w:szCs w:val="24"/>
        </w:rPr>
        <w:t>.201</w:t>
      </w:r>
      <w:r w:rsidR="005D4197" w:rsidRPr="002C3BD7">
        <w:rPr>
          <w:rFonts w:ascii="Times New Roman" w:hAnsi="Times New Roman" w:cs="Times New Roman"/>
          <w:sz w:val="24"/>
          <w:szCs w:val="24"/>
        </w:rPr>
        <w:t>9</w:t>
      </w:r>
      <w:r w:rsidR="005D1FA4" w:rsidRPr="002C3B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4A58" w:rsidRPr="005B5062" w:rsidRDefault="00F64A58" w:rsidP="00F911A5">
      <w:pPr>
        <w:spacing w:line="360" w:lineRule="auto"/>
        <w:ind w:firstLine="709"/>
        <w:contextualSpacing/>
        <w:jc w:val="both"/>
      </w:pPr>
      <w:r w:rsidRPr="005B5062">
        <w:t>Цель самообследования: обеспечение доступности и открытости информации о деятельности ПОЧУ «Бурятский финансово-кредитный колледж», определение соответствия содержания и качества подготовки обучающихся и выпускников требованиям ФГОС.</w:t>
      </w:r>
    </w:p>
    <w:p w:rsidR="00AA411E" w:rsidRPr="005B5062" w:rsidRDefault="00600C63" w:rsidP="00F911A5">
      <w:pPr>
        <w:spacing w:line="360" w:lineRule="auto"/>
        <w:ind w:firstLine="709"/>
        <w:contextualSpacing/>
        <w:jc w:val="both"/>
      </w:pPr>
      <w:r w:rsidRPr="005B5062">
        <w:t>Отчетным периодом с</w:t>
      </w:r>
      <w:r w:rsidR="00F64A58" w:rsidRPr="005B5062">
        <w:t>амообследовани</w:t>
      </w:r>
      <w:r w:rsidRPr="005B5062">
        <w:t>я является 201</w:t>
      </w:r>
      <w:r w:rsidR="00415507" w:rsidRPr="005B5062">
        <w:t>8</w:t>
      </w:r>
      <w:r w:rsidRPr="005B5062">
        <w:t xml:space="preserve"> календарный год. </w:t>
      </w:r>
      <w:r w:rsidR="00F64A58" w:rsidRPr="005B5062">
        <w:t>Для организации и проведения самообследования в колледже создана экспертная комиссия в составе:</w:t>
      </w:r>
      <w:r w:rsidR="00AA411E" w:rsidRPr="005B5062">
        <w:t xml:space="preserve"> п</w:t>
      </w:r>
      <w:r w:rsidR="00AA411E" w:rsidRPr="005B5062">
        <w:rPr>
          <w:bCs/>
        </w:rPr>
        <w:t>редседатель комиссии</w:t>
      </w:r>
      <w:r w:rsidR="00AA411E" w:rsidRPr="005B5062">
        <w:t xml:space="preserve"> – директор</w:t>
      </w:r>
      <w:r w:rsidR="003E154D" w:rsidRPr="005B5062">
        <w:t xml:space="preserve"> </w:t>
      </w:r>
      <w:r w:rsidR="00415507" w:rsidRPr="005B5062">
        <w:t>Цыдыптарова Я.В</w:t>
      </w:r>
      <w:r w:rsidR="003E154D" w:rsidRPr="005B5062">
        <w:t>.</w:t>
      </w:r>
      <w:r w:rsidR="00AA411E" w:rsidRPr="005B5062">
        <w:t>, ч</w:t>
      </w:r>
      <w:r w:rsidR="00AA411E" w:rsidRPr="005B5062">
        <w:rPr>
          <w:bCs/>
        </w:rPr>
        <w:t xml:space="preserve">лены комиссии: </w:t>
      </w:r>
      <w:r w:rsidR="00415507" w:rsidRPr="005B5062">
        <w:rPr>
          <w:bCs/>
        </w:rPr>
        <w:t>и.о.</w:t>
      </w:r>
      <w:r w:rsidR="00AA411E" w:rsidRPr="005B5062">
        <w:rPr>
          <w:bCs/>
        </w:rPr>
        <w:t>з</w:t>
      </w:r>
      <w:r w:rsidR="00AA411E" w:rsidRPr="005B5062">
        <w:t xml:space="preserve">ам. директора по УВР </w:t>
      </w:r>
      <w:r w:rsidR="00BA1F82" w:rsidRPr="005B5062">
        <w:t>Тармаханов Г.Д</w:t>
      </w:r>
      <w:r w:rsidR="008F447B" w:rsidRPr="005B5062">
        <w:t>.</w:t>
      </w:r>
      <w:r w:rsidR="00AA411E" w:rsidRPr="005B5062">
        <w:t xml:space="preserve">, председатель ПЦК </w:t>
      </w:r>
      <w:r w:rsidR="00BA1F82" w:rsidRPr="005B5062">
        <w:t>Цыремпилова Н.Х</w:t>
      </w:r>
      <w:r w:rsidR="00415507" w:rsidRPr="005B5062">
        <w:t>.</w:t>
      </w:r>
      <w:r w:rsidR="00AA411E" w:rsidRPr="005B5062">
        <w:t>, председатель ПЦК</w:t>
      </w:r>
      <w:r w:rsidR="00DB12F1">
        <w:t xml:space="preserve"> </w:t>
      </w:r>
      <w:r w:rsidR="00820E53">
        <w:t>Хуриганова Т.В</w:t>
      </w:r>
      <w:r w:rsidR="00DB12F1">
        <w:t>.</w:t>
      </w:r>
      <w:r w:rsidR="00AA411E" w:rsidRPr="005B5062">
        <w:t>, педагог-организатор</w:t>
      </w:r>
      <w:r w:rsidR="00820E53">
        <w:t xml:space="preserve"> </w:t>
      </w:r>
      <w:r w:rsidR="00BA1F82" w:rsidRPr="005B5062">
        <w:t>Нимаева Н.Д.</w:t>
      </w:r>
    </w:p>
    <w:p w:rsidR="00C15C82" w:rsidRPr="005B5062" w:rsidRDefault="00C15C82" w:rsidP="00F911A5">
      <w:pPr>
        <w:tabs>
          <w:tab w:val="left" w:pos="1665"/>
        </w:tabs>
        <w:spacing w:line="360" w:lineRule="auto"/>
        <w:ind w:firstLine="709"/>
        <w:contextualSpacing/>
        <w:jc w:val="both"/>
      </w:pPr>
      <w:r w:rsidRPr="005B5062">
        <w:t>Определены направления самообследования: организационно-правовое обеспечение образовательной деятельности, оценки образовательной деятельности, системы управления колледжа, содержания и качества подготовки обучающихся, организации учебного про</w:t>
      </w:r>
      <w:r w:rsidRPr="005B5062">
        <w:softHyphen/>
        <w:t>цесса, качества учебно-методического обеспечения; на</w:t>
      </w:r>
      <w:r w:rsidRPr="005B5062">
        <w:softHyphen/>
        <w:t>учно-исследовательской деятельности и   материально-технического обеспечения, функционирования внутренней системы оценки качества образования, а также показатели деятельности колледжа за период с 01.0</w:t>
      </w:r>
      <w:r w:rsidR="00600C63" w:rsidRPr="005B5062">
        <w:t>1</w:t>
      </w:r>
      <w:r w:rsidRPr="005B5062">
        <w:t>.201</w:t>
      </w:r>
      <w:r w:rsidR="00323EA0" w:rsidRPr="005B5062">
        <w:t>8</w:t>
      </w:r>
      <w:r w:rsidRPr="005B5062">
        <w:t xml:space="preserve"> г. по </w:t>
      </w:r>
      <w:r w:rsidR="00600C63" w:rsidRPr="005B5062">
        <w:t>31.12</w:t>
      </w:r>
      <w:r w:rsidRPr="005B5062">
        <w:t>.201</w:t>
      </w:r>
      <w:r w:rsidR="00323EA0" w:rsidRPr="005B5062">
        <w:t>8</w:t>
      </w:r>
      <w:r w:rsidRPr="005B5062">
        <w:t xml:space="preserve">  года,  предусмотренные приказом Минобрнауки России от 10 декабря </w:t>
      </w:r>
      <w:smartTag w:uri="urn:schemas-microsoft-com:office:smarttags" w:element="metricconverter">
        <w:smartTagPr>
          <w:attr w:name="ProductID" w:val="2013 г"/>
        </w:smartTagPr>
        <w:r w:rsidRPr="005B5062">
          <w:t>2013 г</w:t>
        </w:r>
      </w:smartTag>
      <w:r w:rsidRPr="005B5062">
        <w:t>. № 1324 .</w:t>
      </w:r>
    </w:p>
    <w:p w:rsidR="000D2756" w:rsidRPr="005B5062" w:rsidRDefault="000D2756" w:rsidP="00F911A5">
      <w:pPr>
        <w:tabs>
          <w:tab w:val="left" w:pos="1665"/>
        </w:tabs>
        <w:spacing w:line="360" w:lineRule="auto"/>
        <w:ind w:firstLine="709"/>
        <w:contextualSpacing/>
        <w:jc w:val="both"/>
      </w:pPr>
      <w:r w:rsidRPr="005B5062">
        <w:t>Самообследование осуществлялось в несколько этапов:</w:t>
      </w:r>
    </w:p>
    <w:p w:rsidR="000D2756" w:rsidRPr="005B5062" w:rsidRDefault="000D2756" w:rsidP="00F911A5">
      <w:pPr>
        <w:tabs>
          <w:tab w:val="left" w:pos="1665"/>
        </w:tabs>
        <w:spacing w:line="360" w:lineRule="auto"/>
        <w:ind w:firstLine="709"/>
        <w:contextualSpacing/>
        <w:jc w:val="both"/>
      </w:pPr>
      <w:r w:rsidRPr="005B5062">
        <w:t>Планирование – издание приказа о проведении самообследования;  определение основных направлений экспертизы; выбор методов получения информации.</w:t>
      </w:r>
    </w:p>
    <w:p w:rsidR="000D2756" w:rsidRPr="005B5062" w:rsidRDefault="000D2756" w:rsidP="00F911A5">
      <w:pPr>
        <w:tabs>
          <w:tab w:val="left" w:pos="1665"/>
        </w:tabs>
        <w:spacing w:line="360" w:lineRule="auto"/>
        <w:ind w:firstLine="709"/>
        <w:contextualSpacing/>
        <w:jc w:val="both"/>
      </w:pPr>
      <w:r w:rsidRPr="005B5062">
        <w:t>Организационный</w:t>
      </w:r>
      <w:r w:rsidR="00323EA0" w:rsidRPr="005B5062">
        <w:t xml:space="preserve"> </w:t>
      </w:r>
      <w:r w:rsidRPr="005B5062">
        <w:t>–</w:t>
      </w:r>
      <w:r w:rsidR="00323EA0" w:rsidRPr="005B5062">
        <w:t xml:space="preserve"> </w:t>
      </w:r>
      <w:r w:rsidRPr="005B5062">
        <w:t>анализ основных направлений деятельности и определение соответствия требованиям нормативной документации, тестирование, анкетирование,  выявление несоответствий, принятие решений и механизмов по устранению несоответствий.</w:t>
      </w:r>
    </w:p>
    <w:p w:rsidR="00807748" w:rsidRPr="005B5062" w:rsidRDefault="000D2756" w:rsidP="00F911A5">
      <w:pPr>
        <w:tabs>
          <w:tab w:val="left" w:pos="1665"/>
        </w:tabs>
        <w:spacing w:line="360" w:lineRule="auto"/>
        <w:ind w:firstLine="709"/>
        <w:contextualSpacing/>
        <w:jc w:val="both"/>
      </w:pPr>
      <w:r w:rsidRPr="005B5062">
        <w:lastRenderedPageBreak/>
        <w:t xml:space="preserve">Формирование и публикация  отчета </w:t>
      </w:r>
      <w:r w:rsidR="00323EA0" w:rsidRPr="005B5062">
        <w:t>–</w:t>
      </w:r>
      <w:r w:rsidRPr="005B5062">
        <w:t xml:space="preserve">  обработка и систематизация полученной информации, обобщение полученных результатов, обсуждение результатов самообследования, формирование </w:t>
      </w:r>
      <w:r w:rsidR="006A09AF" w:rsidRPr="005B5062">
        <w:t>отче</w:t>
      </w:r>
      <w:r w:rsidRPr="005B5062">
        <w:t xml:space="preserve">та, утверждение </w:t>
      </w:r>
      <w:r w:rsidR="006A09AF" w:rsidRPr="005B5062">
        <w:t>о</w:t>
      </w:r>
      <w:r w:rsidRPr="005B5062">
        <w:t>тч</w:t>
      </w:r>
      <w:r w:rsidR="006A09AF" w:rsidRPr="005B5062">
        <w:t>е</w:t>
      </w:r>
      <w:r w:rsidRPr="005B5062">
        <w:t>та по самообследованию на заседании Педагогического совета</w:t>
      </w:r>
      <w:r w:rsidR="00807748" w:rsidRPr="005B5062">
        <w:t xml:space="preserve">. </w:t>
      </w:r>
    </w:p>
    <w:p w:rsidR="00503D88" w:rsidRPr="005B5062" w:rsidRDefault="00503D88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503D88" w:rsidRPr="005B5062" w:rsidRDefault="00503D88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503D88" w:rsidRPr="005B5062" w:rsidRDefault="00503D88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503D88" w:rsidRPr="005B5062" w:rsidRDefault="00503D88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503D88" w:rsidRPr="005B5062" w:rsidRDefault="00503D88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7475DA" w:rsidRDefault="007475DA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7475DA" w:rsidRDefault="007475DA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7475DA" w:rsidRDefault="007475DA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7475DA" w:rsidRDefault="007475DA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7475DA" w:rsidRDefault="007475DA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7475DA" w:rsidRDefault="007475DA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7475DA" w:rsidRDefault="007475DA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7475DA" w:rsidRPr="005B5062" w:rsidRDefault="007475DA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F911A5" w:rsidRPr="005B5062" w:rsidRDefault="00F911A5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503D88" w:rsidRPr="005B5062" w:rsidRDefault="00503D88" w:rsidP="00503D88">
      <w:pPr>
        <w:tabs>
          <w:tab w:val="left" w:pos="1665"/>
        </w:tabs>
        <w:ind w:left="-567" w:firstLine="283"/>
        <w:contextualSpacing/>
        <w:jc w:val="center"/>
        <w:rPr>
          <w:b/>
        </w:rPr>
      </w:pPr>
    </w:p>
    <w:p w:rsidR="002441B3" w:rsidRPr="005B5062" w:rsidRDefault="002441B3" w:rsidP="00851C38">
      <w:pPr>
        <w:pStyle w:val="1"/>
      </w:pPr>
      <w:bookmarkStart w:id="2" w:name="_Toc508550714"/>
      <w:r w:rsidRPr="005B5062">
        <w:lastRenderedPageBreak/>
        <w:t>1. ОБЩИЕ СВЕДЕНИЯ. ОРГАНИЗАЦИОННО</w:t>
      </w:r>
      <w:r w:rsidR="00A261F2" w:rsidRPr="005B5062">
        <w:t>-</w:t>
      </w:r>
      <w:r w:rsidRPr="005B5062">
        <w:t>ПРАВОВОЕ ОБЕСПЕЧЕНИЕ</w:t>
      </w:r>
      <w:bookmarkEnd w:id="2"/>
    </w:p>
    <w:p w:rsidR="002441B3" w:rsidRPr="005B5062" w:rsidRDefault="002441B3" w:rsidP="00851C38">
      <w:pPr>
        <w:pStyle w:val="1"/>
      </w:pPr>
      <w:bookmarkStart w:id="3" w:name="_Toc508550715"/>
      <w:r w:rsidRPr="005B5062">
        <w:t>ОБРАЗОВАТЕЛЬНОЙ ДЕЯТЕЛЬНОСТИ</w:t>
      </w:r>
      <w:bookmarkEnd w:id="3"/>
    </w:p>
    <w:p w:rsidR="00F662C1" w:rsidRPr="005B5062" w:rsidRDefault="0054426D" w:rsidP="00F911A5">
      <w:pPr>
        <w:pStyle w:val="a7"/>
        <w:spacing w:line="360" w:lineRule="auto"/>
        <w:ind w:firstLine="708"/>
        <w:contextualSpacing/>
      </w:pPr>
      <w:r w:rsidRPr="005B5062">
        <w:t>Полное наименование образовательной организации – профессиональное образовательное частное учреждение «</w:t>
      </w:r>
      <w:r w:rsidR="00414553" w:rsidRPr="005B5062">
        <w:t>Бурятский финансово-кредитный колледж</w:t>
      </w:r>
      <w:r w:rsidRPr="005B5062">
        <w:t>», сокращенное наименование – ПОЧУ БФКК</w:t>
      </w:r>
      <w:r w:rsidR="00414553" w:rsidRPr="005B5062">
        <w:t>.</w:t>
      </w:r>
      <w:r w:rsidR="000025B7" w:rsidRPr="005B5062">
        <w:t xml:space="preserve"> Колледж является первым в </w:t>
      </w:r>
      <w:r w:rsidR="0039568C" w:rsidRPr="005B5062">
        <w:t>Р</w:t>
      </w:r>
      <w:r w:rsidR="000025B7" w:rsidRPr="005B5062">
        <w:t xml:space="preserve">еспублике </w:t>
      </w:r>
      <w:r w:rsidR="0039568C" w:rsidRPr="005B5062">
        <w:t xml:space="preserve">Бурятия </w:t>
      </w:r>
      <w:r w:rsidR="000025B7" w:rsidRPr="005B5062">
        <w:t xml:space="preserve">негосударственным учебным заведением, </w:t>
      </w:r>
      <w:r w:rsidR="00D9489D" w:rsidRPr="005B5062">
        <w:t>был создан путем реорганизации в 1996 году Финансово-банковского</w:t>
      </w:r>
      <w:r w:rsidR="000025B7" w:rsidRPr="005B5062">
        <w:t xml:space="preserve"> колледж</w:t>
      </w:r>
      <w:r w:rsidR="00D9489D" w:rsidRPr="005B5062">
        <w:t>а</w:t>
      </w:r>
      <w:r w:rsidR="000025B7" w:rsidRPr="005B5062">
        <w:t xml:space="preserve"> в </w:t>
      </w:r>
      <w:r w:rsidR="0039568C" w:rsidRPr="005B5062">
        <w:t xml:space="preserve">негосударственное образовательное учреждение </w:t>
      </w:r>
      <w:r w:rsidR="000025B7" w:rsidRPr="005B5062">
        <w:t xml:space="preserve"> «Бурятский финансово-кредитный колледж»</w:t>
      </w:r>
      <w:r w:rsidR="0039568C" w:rsidRPr="005B5062">
        <w:t xml:space="preserve"> (НОУ БФКК)</w:t>
      </w:r>
      <w:r w:rsidR="00D9489D" w:rsidRPr="005B5062">
        <w:t xml:space="preserve">. </w:t>
      </w:r>
      <w:r w:rsidR="002E2E2A" w:rsidRPr="005B5062">
        <w:t xml:space="preserve">В апреле 2008 года НОУ БФКК переименовано в негосударственное образовательное частное учреждение  «Бурятский финансово-кредитный колледж» (НОЧУ БФКК). </w:t>
      </w:r>
      <w:r w:rsidR="00DD7CAD" w:rsidRPr="005B5062">
        <w:t>В декабре</w:t>
      </w:r>
      <w:r w:rsidR="002B2198" w:rsidRPr="005B5062">
        <w:t xml:space="preserve"> 2015 года </w:t>
      </w:r>
      <w:r w:rsidR="002E2E2A" w:rsidRPr="005B5062">
        <w:t xml:space="preserve">НОЧУ БФКК </w:t>
      </w:r>
      <w:r w:rsidR="002B2198" w:rsidRPr="005B5062">
        <w:t xml:space="preserve"> переименовано в профессиональное образовательное частное учреждение «Бурятский финансово-кредитный колледж»</w:t>
      </w:r>
      <w:r w:rsidR="00936E26" w:rsidRPr="005B5062">
        <w:t>.</w:t>
      </w:r>
    </w:p>
    <w:p w:rsidR="00F63A9E" w:rsidRPr="005B5062" w:rsidRDefault="00F63A9E" w:rsidP="00F911A5">
      <w:pPr>
        <w:pStyle w:val="a7"/>
        <w:spacing w:line="360" w:lineRule="auto"/>
        <w:ind w:firstLine="708"/>
        <w:contextualSpacing/>
      </w:pPr>
      <w:r w:rsidRPr="005B5062">
        <w:t>Учредителем ПОЧУ БФКК является Батуева Любовь Михайловна.</w:t>
      </w:r>
    </w:p>
    <w:p w:rsidR="00F63A9E" w:rsidRPr="005B5062" w:rsidRDefault="00F63A9E" w:rsidP="00F911A5">
      <w:pPr>
        <w:pStyle w:val="a7"/>
        <w:spacing w:line="360" w:lineRule="auto"/>
        <w:ind w:firstLine="708"/>
        <w:contextualSpacing/>
      </w:pPr>
      <w:r w:rsidRPr="005B5062">
        <w:t>Организационно-правовая форма – учреждение. Тип учреждения – частное.</w:t>
      </w:r>
    </w:p>
    <w:p w:rsidR="00CC19C8" w:rsidRPr="005B5062" w:rsidRDefault="00CC19C8" w:rsidP="00F911A5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062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колледжа (юридический, фактический адрес): </w:t>
      </w:r>
    </w:p>
    <w:p w:rsidR="00CC19C8" w:rsidRPr="005B5062" w:rsidRDefault="00CC19C8" w:rsidP="00F911A5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062">
        <w:rPr>
          <w:rFonts w:ascii="Times New Roman" w:hAnsi="Times New Roman" w:cs="Times New Roman"/>
          <w:sz w:val="24"/>
          <w:szCs w:val="24"/>
          <w:lang w:eastAsia="ru-RU"/>
        </w:rPr>
        <w:t xml:space="preserve">670000, Республика Бурятия, г. Улан-Удэ, ул. Ленина, д.23. </w:t>
      </w:r>
    </w:p>
    <w:p w:rsidR="00CC19C8" w:rsidRPr="005B5062" w:rsidRDefault="00CC19C8" w:rsidP="00F911A5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062">
        <w:rPr>
          <w:rFonts w:ascii="Times New Roman" w:hAnsi="Times New Roman" w:cs="Times New Roman"/>
          <w:sz w:val="24"/>
          <w:szCs w:val="24"/>
          <w:lang w:eastAsia="ru-RU"/>
        </w:rPr>
        <w:t>ИНН образовательного учреждения – 0323092993.</w:t>
      </w:r>
    </w:p>
    <w:p w:rsidR="00CC19C8" w:rsidRPr="005B5062" w:rsidRDefault="00CC19C8" w:rsidP="00F911A5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062">
        <w:rPr>
          <w:rFonts w:ascii="Times New Roman" w:hAnsi="Times New Roman" w:cs="Times New Roman"/>
          <w:sz w:val="24"/>
          <w:szCs w:val="24"/>
          <w:lang w:eastAsia="ru-RU"/>
        </w:rPr>
        <w:t>Телефон/факс: 8(3012) 22-35-17, 8(3012) 22-35-32</w:t>
      </w:r>
    </w:p>
    <w:p w:rsidR="00CC19C8" w:rsidRPr="005B5062" w:rsidRDefault="00CC19C8" w:rsidP="00F911A5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062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8" w:history="1">
        <w:r w:rsidRPr="005B5062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bfkk</w:t>
        </w:r>
        <w:r w:rsidRPr="005B5062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5B5062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Pr="005B5062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5B5062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CC19C8" w:rsidRPr="005B5062" w:rsidRDefault="00CC19C8" w:rsidP="00F911A5">
      <w:pPr>
        <w:pStyle w:val="af5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062">
        <w:rPr>
          <w:rFonts w:ascii="Times New Roman" w:hAnsi="Times New Roman" w:cs="Times New Roman"/>
          <w:sz w:val="24"/>
          <w:szCs w:val="24"/>
          <w:lang w:eastAsia="ru-RU"/>
        </w:rPr>
        <w:t xml:space="preserve">Сайт: </w:t>
      </w:r>
      <w:r w:rsidRPr="005B5062">
        <w:rPr>
          <w:rFonts w:ascii="Times New Roman" w:hAnsi="Times New Roman" w:cs="Times New Roman"/>
          <w:sz w:val="24"/>
          <w:szCs w:val="24"/>
          <w:lang w:val="en-US" w:eastAsia="ru-RU"/>
        </w:rPr>
        <w:t>bfkk</w:t>
      </w:r>
      <w:r w:rsidRPr="005B5062">
        <w:rPr>
          <w:rFonts w:ascii="Times New Roman" w:hAnsi="Times New Roman" w:cs="Times New Roman"/>
          <w:sz w:val="24"/>
          <w:szCs w:val="24"/>
          <w:lang w:eastAsia="ru-RU"/>
        </w:rPr>
        <w:t>03.</w:t>
      </w:r>
      <w:r w:rsidRPr="005B5062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:rsidR="00A64756" w:rsidRPr="005B5062" w:rsidRDefault="00637A3D" w:rsidP="00F911A5">
      <w:pPr>
        <w:tabs>
          <w:tab w:val="left" w:pos="284"/>
        </w:tabs>
        <w:spacing w:line="360" w:lineRule="auto"/>
        <w:ind w:firstLine="709"/>
        <w:contextualSpacing/>
        <w:jc w:val="both"/>
      </w:pPr>
      <w:r w:rsidRPr="005B5062">
        <w:t xml:space="preserve">Основной целью деятельности колледжа является образовательная деятельность по образовательным программам среднего профессионального образования – программам подготовки специалистов среднего звена. </w:t>
      </w:r>
    </w:p>
    <w:p w:rsidR="00637A3D" w:rsidRPr="005B5062" w:rsidRDefault="00637A3D" w:rsidP="00F911A5">
      <w:pPr>
        <w:tabs>
          <w:tab w:val="left" w:pos="284"/>
        </w:tabs>
        <w:spacing w:line="360" w:lineRule="auto"/>
        <w:ind w:firstLine="709"/>
        <w:contextualSpacing/>
        <w:jc w:val="both"/>
      </w:pPr>
      <w:r w:rsidRPr="005B5062">
        <w:t xml:space="preserve">Основными   задачами при  реализации образовательных программ среднего профессионального образования в </w:t>
      </w:r>
      <w:r w:rsidR="00A64756" w:rsidRPr="005B5062">
        <w:t>ПОЧУ</w:t>
      </w:r>
      <w:r w:rsidRPr="005B5062">
        <w:t xml:space="preserve"> «</w:t>
      </w:r>
      <w:r w:rsidR="00A64756" w:rsidRPr="005B5062">
        <w:t>Бурятский финансово-кредитный</w:t>
      </w:r>
      <w:r w:rsidRPr="005B5062">
        <w:t xml:space="preserve"> колледж» является интеллектуальное, духовно-нравственное, творческое, физическое и (или) профессиональное развитие человека, удовлетворение его образовательных потребностей и интересов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385B0F" w:rsidRPr="005B5062" w:rsidRDefault="00385B0F" w:rsidP="00F911A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5B5062">
        <w:t>Колледж имеет необходимую материально-техническую базу, обеспечивающую достаточный уровень организации образовательного процесса, самостоятельной работы студентов, внеауд</w:t>
      </w:r>
      <w:r w:rsidR="00DD7CAD" w:rsidRPr="005B5062">
        <w:t>иторных, спортивных и культурных</w:t>
      </w:r>
      <w:r w:rsidRPr="005B5062">
        <w:t xml:space="preserve"> мероприятий.</w:t>
      </w:r>
    </w:p>
    <w:p w:rsidR="00F63A9E" w:rsidRPr="005B5062" w:rsidRDefault="00385B0F" w:rsidP="00F911A5">
      <w:pPr>
        <w:pStyle w:val="a7"/>
        <w:spacing w:line="360" w:lineRule="auto"/>
        <w:ind w:firstLine="708"/>
        <w:contextualSpacing/>
      </w:pPr>
      <w:r w:rsidRPr="005B5062">
        <w:t>Организационно-правовая деятельность колледжа осуществляется в соответствии с  Кон</w:t>
      </w:r>
      <w:r w:rsidRPr="005B5062">
        <w:softHyphen/>
        <w:t>ституцией Российской Федерации, Федеральным законом «Об образовании в Российской Федерации», Уставом колледжа,  действующими законо</w:t>
      </w:r>
      <w:r w:rsidRPr="005B5062">
        <w:softHyphen/>
        <w:t xml:space="preserve">дательными и </w:t>
      </w:r>
      <w:r w:rsidRPr="005B5062">
        <w:lastRenderedPageBreak/>
        <w:t xml:space="preserve">нормативно-правовыми актами РФ </w:t>
      </w:r>
      <w:r w:rsidRPr="005B5062">
        <w:rPr>
          <w:bCs/>
        </w:rPr>
        <w:t xml:space="preserve">в </w:t>
      </w:r>
      <w:r w:rsidRPr="005B5062">
        <w:t>области среднего профессионального образования, Порядком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2B2198" w:rsidRPr="005B5062">
        <w:t>.</w:t>
      </w:r>
    </w:p>
    <w:p w:rsidR="003A4F8C" w:rsidRPr="005B5062" w:rsidRDefault="003A4F8C" w:rsidP="00F911A5">
      <w:pPr>
        <w:pStyle w:val="a7"/>
        <w:spacing w:line="360" w:lineRule="auto"/>
        <w:ind w:firstLine="709"/>
        <w:contextualSpacing/>
      </w:pPr>
      <w:r w:rsidRPr="005B5062">
        <w:t>В соответствии с лицензией Министерства образования и науки Республики Бурятия, Серии 03Л01 № 0001432, регистрационный № 2834 от 18 апреля 2017 г. со</w:t>
      </w:r>
      <w:r w:rsidRPr="005B5062">
        <w:rPr>
          <w:b/>
        </w:rPr>
        <w:t xml:space="preserve"> </w:t>
      </w:r>
      <w:r w:rsidRPr="005B5062">
        <w:t xml:space="preserve">сроком действия </w:t>
      </w:r>
      <w:r w:rsidR="00A323DB" w:rsidRPr="005B5062">
        <w:t>–</w:t>
      </w:r>
      <w:r w:rsidRPr="005B5062">
        <w:t xml:space="preserve"> бессрочно </w:t>
      </w:r>
      <w:r w:rsidR="00C15856" w:rsidRPr="005B5062">
        <w:t>ПОЧУ БФКК</w:t>
      </w:r>
      <w:r w:rsidRPr="005B5062">
        <w:t xml:space="preserve"> имеет право на осуществления образовательной деятельности по программам среднего про</w:t>
      </w:r>
      <w:r w:rsidRPr="005B5062">
        <w:softHyphen/>
        <w:t xml:space="preserve">фессионального образования. </w:t>
      </w:r>
    </w:p>
    <w:p w:rsidR="00F63A9E" w:rsidRPr="005B5062" w:rsidRDefault="003A4F8C" w:rsidP="00F911A5">
      <w:pPr>
        <w:pStyle w:val="a7"/>
        <w:spacing w:line="360" w:lineRule="auto"/>
        <w:ind w:firstLine="708"/>
        <w:contextualSpacing/>
      </w:pPr>
      <w:r w:rsidRPr="005B5062">
        <w:t>На основании свидетельства о государственной аккредитации Министерства образования и науки Республики Бурятия Серии 03А02 №0000030, регистрационный №1774  от 28 апреля 2017 года признаны прошедшими Государственную аккредитацию образовательные программы, реализуемые в колледже.</w:t>
      </w:r>
    </w:p>
    <w:p w:rsidR="003A4F8C" w:rsidRPr="005B5062" w:rsidRDefault="00467906" w:rsidP="00F911A5">
      <w:pPr>
        <w:pStyle w:val="a7"/>
        <w:spacing w:line="360" w:lineRule="auto"/>
        <w:ind w:firstLine="708"/>
        <w:contextualSpacing/>
      </w:pPr>
      <w:r w:rsidRPr="005B5062">
        <w:t>ПОЧУ БФКК имеет заключения государственных органов санитарно-эпидемиологической службы № 03.БЦ.03.000.М.000602.11.16 от 03.11.2016г. на проведение учебного процесса в используемых помещениях,  а также заключения противопожарного надзора № 52 от 30.03.2017   о соответствии требованиям пожарной безопасности здания и помещения.</w:t>
      </w:r>
    </w:p>
    <w:p w:rsidR="00A261F2" w:rsidRPr="005B5062" w:rsidRDefault="00DD7CAD" w:rsidP="00F911A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5B5062">
        <w:rPr>
          <w:b/>
        </w:rPr>
        <w:tab/>
      </w:r>
      <w:r w:rsidRPr="005B5062">
        <w:rPr>
          <w:b/>
        </w:rPr>
        <w:tab/>
      </w:r>
      <w:r w:rsidR="00C8087B" w:rsidRPr="00DD7CAD">
        <w:t xml:space="preserve">По состоянию на </w:t>
      </w:r>
      <w:r w:rsidR="00C8087B">
        <w:t>3</w:t>
      </w:r>
      <w:r w:rsidR="00C8087B" w:rsidRPr="00DD7CAD">
        <w:t>1.</w:t>
      </w:r>
      <w:r w:rsidR="00C8087B">
        <w:t>12</w:t>
      </w:r>
      <w:r w:rsidR="00C8087B" w:rsidRPr="00DD7CAD">
        <w:t>.2017 г.</w:t>
      </w:r>
      <w:r w:rsidR="00C8087B" w:rsidRPr="00DD7CAD">
        <w:rPr>
          <w:b/>
        </w:rPr>
        <w:t xml:space="preserve"> </w:t>
      </w:r>
      <w:r w:rsidR="00C8087B" w:rsidRPr="00DD7CAD">
        <w:t xml:space="preserve"> в колледже обучается </w:t>
      </w:r>
      <w:r w:rsidR="00C8087B">
        <w:t>78</w:t>
      </w:r>
      <w:r w:rsidR="00C8087B" w:rsidRPr="00DD7CAD">
        <w:t xml:space="preserve"> человек. </w:t>
      </w:r>
      <w:r w:rsidR="00FA2C21" w:rsidRPr="007475DA">
        <w:t xml:space="preserve">Образовательный процесс в колледже обеспечивают </w:t>
      </w:r>
      <w:r w:rsidRPr="007475DA">
        <w:t>1</w:t>
      </w:r>
      <w:r w:rsidR="007475DA">
        <w:t>9</w:t>
      </w:r>
      <w:r w:rsidR="00FA2C21" w:rsidRPr="007475DA">
        <w:t xml:space="preserve"> педагогически</w:t>
      </w:r>
      <w:r w:rsidR="007475DA" w:rsidRPr="007475DA">
        <w:t>х</w:t>
      </w:r>
      <w:r w:rsidR="00FA2C21" w:rsidRPr="005B5062">
        <w:t xml:space="preserve"> </w:t>
      </w:r>
      <w:r w:rsidR="00FA2C21" w:rsidRPr="007475DA">
        <w:t>работни</w:t>
      </w:r>
      <w:r w:rsidRPr="007475DA">
        <w:t>ков.</w:t>
      </w:r>
      <w:r w:rsidR="00FA2C21" w:rsidRPr="007475DA">
        <w:t xml:space="preserve"> </w:t>
      </w:r>
      <w:r w:rsidRPr="007475DA">
        <w:t>И</w:t>
      </w:r>
      <w:r w:rsidR="00FA2C21" w:rsidRPr="007475DA">
        <w:t xml:space="preserve">з общего числа преподавательского состава </w:t>
      </w:r>
      <w:r w:rsidR="007475DA" w:rsidRPr="007475DA">
        <w:t>3</w:t>
      </w:r>
      <w:r w:rsidRPr="007475DA">
        <w:t>7%</w:t>
      </w:r>
      <w:r w:rsidR="00FA2C21" w:rsidRPr="007475DA">
        <w:t xml:space="preserve"> имеют ученые степени и (или) ученые звания, имеют высшую </w:t>
      </w:r>
      <w:r w:rsidR="007475DA" w:rsidRPr="007475DA">
        <w:t xml:space="preserve">или первую </w:t>
      </w:r>
      <w:r w:rsidR="00FA2C21" w:rsidRPr="007475DA">
        <w:t xml:space="preserve">квалификационную категорию </w:t>
      </w:r>
      <w:r w:rsidR="007475DA" w:rsidRPr="007475DA">
        <w:t>10</w:t>
      </w:r>
      <w:r w:rsidRPr="007475DA">
        <w:t>%</w:t>
      </w:r>
      <w:r w:rsidR="00FA2C21" w:rsidRPr="007475DA">
        <w:t xml:space="preserve">.  </w:t>
      </w:r>
      <w:r w:rsidRPr="007475DA">
        <w:t>Средний возраст – 51 год.</w:t>
      </w:r>
    </w:p>
    <w:p w:rsidR="00A261F2" w:rsidRPr="005B5062" w:rsidRDefault="00A261F2" w:rsidP="00F911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</w:pPr>
      <w:r w:rsidRPr="005B5062">
        <w:tab/>
      </w:r>
      <w:r w:rsidRPr="00C8087B">
        <w:t>Доходы по всем</w:t>
      </w:r>
      <w:r w:rsidR="004E3776" w:rsidRPr="00C8087B">
        <w:t xml:space="preserve"> видам финансового обеспечения </w:t>
      </w:r>
      <w:r w:rsidRPr="00C8087B">
        <w:t xml:space="preserve">составляют </w:t>
      </w:r>
      <w:r w:rsidR="004E3776" w:rsidRPr="00C8087B">
        <w:t>3911</w:t>
      </w:r>
      <w:r w:rsidRPr="00C8087B">
        <w:t xml:space="preserve"> тыс. рублей. Доходы  из средств от приносящей доход деятельности </w:t>
      </w:r>
      <w:r w:rsidR="004E3776" w:rsidRPr="00C8087B">
        <w:t>в</w:t>
      </w:r>
      <w:r w:rsidRPr="00C8087B">
        <w:t xml:space="preserve"> расчете на одного педагогического работника составляют </w:t>
      </w:r>
      <w:r w:rsidR="004E3776" w:rsidRPr="00C8087B">
        <w:t>206</w:t>
      </w:r>
      <w:r w:rsidRPr="00C8087B">
        <w:t xml:space="preserve"> тыс.рублей. 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 составляет </w:t>
      </w:r>
      <w:r w:rsidR="00C8087B" w:rsidRPr="00C8087B">
        <w:t>85</w:t>
      </w:r>
      <w:r w:rsidRPr="00C8087B">
        <w:t>%</w:t>
      </w:r>
      <w:r w:rsidR="00AC4B21" w:rsidRPr="00C8087B">
        <w:t>.</w:t>
      </w:r>
    </w:p>
    <w:p w:rsidR="00FA2C21" w:rsidRPr="005B5062" w:rsidRDefault="00DD7CAD" w:rsidP="00F911A5">
      <w:pPr>
        <w:widowControl w:val="0"/>
        <w:shd w:val="clear" w:color="auto" w:fill="FFFFFF"/>
        <w:tabs>
          <w:tab w:val="left" w:pos="142"/>
          <w:tab w:val="left" w:pos="787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5B5062">
        <w:tab/>
      </w:r>
      <w:r w:rsidRPr="005B5062">
        <w:tab/>
      </w:r>
      <w:r w:rsidR="00FA2C21" w:rsidRPr="005B5062">
        <w:t xml:space="preserve">В колледже действует </w:t>
      </w:r>
      <w:r w:rsidR="00FA2C21" w:rsidRPr="005B5062">
        <w:rPr>
          <w:bCs/>
        </w:rPr>
        <w:t xml:space="preserve">информационная </w:t>
      </w:r>
      <w:r w:rsidR="00FA2C21" w:rsidRPr="005B5062">
        <w:t xml:space="preserve">среда, </w:t>
      </w:r>
      <w:r w:rsidR="00FA2C21" w:rsidRPr="005B5062">
        <w:rPr>
          <w:bCs/>
        </w:rPr>
        <w:t>состоящая из</w:t>
      </w:r>
      <w:r w:rsidR="00FA2C21" w:rsidRPr="005B5062">
        <w:t xml:space="preserve"> 1-ой локальной сети. Имеется доступ к сети Интернет. В колледже установлена точка доступа </w:t>
      </w:r>
      <w:r w:rsidR="00FA2C21" w:rsidRPr="005B5062">
        <w:rPr>
          <w:lang w:val="en-US"/>
        </w:rPr>
        <w:t>WI</w:t>
      </w:r>
      <w:r w:rsidR="00FA2C21" w:rsidRPr="005B5062">
        <w:t>-</w:t>
      </w:r>
      <w:r w:rsidR="00FA2C21" w:rsidRPr="005B5062">
        <w:rPr>
          <w:lang w:val="en-US"/>
        </w:rPr>
        <w:t>FI</w:t>
      </w:r>
      <w:r w:rsidR="00FA2C21" w:rsidRPr="005B5062">
        <w:t>, что позволяет обеспечить доступ к сети Интернет с личных  мобильных устройств.</w:t>
      </w:r>
      <w:r w:rsidR="00AC4B21" w:rsidRPr="005B5062">
        <w:t xml:space="preserve"> Количество компьютеров на одного студента 0,4 единиц.</w:t>
      </w:r>
    </w:p>
    <w:p w:rsidR="00FA2C21" w:rsidRPr="005B5062" w:rsidRDefault="00DD7CAD" w:rsidP="00F911A5">
      <w:pPr>
        <w:widowControl w:val="0"/>
        <w:shd w:val="clear" w:color="auto" w:fill="FFFFFF"/>
        <w:tabs>
          <w:tab w:val="left" w:pos="142"/>
          <w:tab w:val="left" w:pos="787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5B5062">
        <w:tab/>
      </w:r>
      <w:r w:rsidRPr="005B5062">
        <w:tab/>
      </w:r>
      <w:r w:rsidR="00FA2C21" w:rsidRPr="005B5062">
        <w:t xml:space="preserve">Образовательный процесс организован в помещениях общей площадью </w:t>
      </w:r>
      <w:r w:rsidRPr="005B5062">
        <w:t>30</w:t>
      </w:r>
      <w:r w:rsidR="000631E9" w:rsidRPr="005B5062">
        <w:t xml:space="preserve">5 </w:t>
      </w:r>
      <w:r w:rsidR="00FA2C21" w:rsidRPr="005B5062">
        <w:t>кв.м. Студенты очной формы обучения, преподаватели и сотрудники колледжа обеспечены медицинским обслуживанием (</w:t>
      </w:r>
      <w:r w:rsidR="002E2E2A" w:rsidRPr="005B5062">
        <w:t xml:space="preserve">договор о сотрудничестве  б/№ от </w:t>
      </w:r>
      <w:r w:rsidR="0028239E">
        <w:t>10</w:t>
      </w:r>
      <w:r w:rsidR="002E2E2A" w:rsidRPr="005B5062">
        <w:t>.0</w:t>
      </w:r>
      <w:r w:rsidR="0028239E">
        <w:t>1</w:t>
      </w:r>
      <w:r w:rsidR="002E2E2A" w:rsidRPr="005B5062">
        <w:t>.201</w:t>
      </w:r>
      <w:r w:rsidR="0028239E">
        <w:t>8</w:t>
      </w:r>
      <w:r w:rsidR="002E2E2A" w:rsidRPr="005B5062">
        <w:t xml:space="preserve"> г. </w:t>
      </w:r>
      <w:r w:rsidR="0028239E">
        <w:t xml:space="preserve">с </w:t>
      </w:r>
      <w:r w:rsidR="002E2E2A" w:rsidRPr="005B5062">
        <w:t xml:space="preserve">ГАУЗ </w:t>
      </w:r>
      <w:r w:rsidR="0028239E">
        <w:t>«</w:t>
      </w:r>
      <w:r w:rsidR="002E2E2A" w:rsidRPr="005B5062">
        <w:t>Городская поликлиника №2</w:t>
      </w:r>
      <w:r w:rsidR="0028239E">
        <w:t>»</w:t>
      </w:r>
      <w:r w:rsidR="002E2E2A" w:rsidRPr="005B5062">
        <w:t xml:space="preserve">, также </w:t>
      </w:r>
      <w:r w:rsidR="00FA2C21" w:rsidRPr="005B5062">
        <w:t xml:space="preserve">в колледже </w:t>
      </w:r>
      <w:r w:rsidR="002E2E2A" w:rsidRPr="005B5062">
        <w:t>имеется</w:t>
      </w:r>
      <w:r w:rsidR="00FA2C21" w:rsidRPr="005B5062">
        <w:t xml:space="preserve"> медицинский кабинет), горячим питанием (</w:t>
      </w:r>
      <w:r w:rsidR="00940B84" w:rsidRPr="005B5062">
        <w:t>договор о сотрудничестве  б/№</w:t>
      </w:r>
      <w:r w:rsidR="00FA2C21" w:rsidRPr="005B5062">
        <w:t xml:space="preserve"> </w:t>
      </w:r>
      <w:r w:rsidR="00286773" w:rsidRPr="005B5062">
        <w:t xml:space="preserve">от 12.09.2016 г. </w:t>
      </w:r>
      <w:r w:rsidR="00CE4D94" w:rsidRPr="005B5062">
        <w:t xml:space="preserve"> ИП Кононенко Г.Н. – </w:t>
      </w:r>
      <w:r w:rsidR="00FA2C21" w:rsidRPr="005B5062">
        <w:t xml:space="preserve">столовая </w:t>
      </w:r>
      <w:r w:rsidR="00FA2C21" w:rsidRPr="005B5062">
        <w:lastRenderedPageBreak/>
        <w:t xml:space="preserve">на </w:t>
      </w:r>
      <w:r w:rsidR="00CE4D94" w:rsidRPr="005B5062">
        <w:t>6</w:t>
      </w:r>
      <w:r w:rsidR="00FA2C21" w:rsidRPr="005B5062">
        <w:t xml:space="preserve">0 мест). </w:t>
      </w:r>
      <w:r w:rsidR="00641FEB" w:rsidRPr="005B5062">
        <w:t>З</w:t>
      </w:r>
      <w:r w:rsidR="00FA2C21" w:rsidRPr="005B5062">
        <w:t>аняти</w:t>
      </w:r>
      <w:r w:rsidR="00641FEB" w:rsidRPr="005B5062">
        <w:t>я</w:t>
      </w:r>
      <w:r w:rsidR="00FA2C21" w:rsidRPr="005B5062">
        <w:t xml:space="preserve"> физической культурой и спортом </w:t>
      </w:r>
      <w:r w:rsidR="00641FEB" w:rsidRPr="005B5062">
        <w:t>проводятся в</w:t>
      </w:r>
      <w:r w:rsidR="00FA2C21" w:rsidRPr="005B5062">
        <w:t xml:space="preserve"> спортивн</w:t>
      </w:r>
      <w:r w:rsidR="00641FEB" w:rsidRPr="005B5062">
        <w:t>ом</w:t>
      </w:r>
      <w:r w:rsidR="00FA2C21" w:rsidRPr="005B5062">
        <w:t xml:space="preserve"> зал</w:t>
      </w:r>
      <w:r w:rsidR="00641FEB" w:rsidRPr="005B5062">
        <w:t>е (договор о сотрудничестве б/№  от 01.09.201</w:t>
      </w:r>
      <w:r w:rsidR="00BC46CD">
        <w:t>7</w:t>
      </w:r>
      <w:r w:rsidR="00641FEB" w:rsidRPr="005B5062">
        <w:t xml:space="preserve"> БРСПО)</w:t>
      </w:r>
      <w:r w:rsidR="00FA2C21" w:rsidRPr="005B5062">
        <w:t>,</w:t>
      </w:r>
      <w:r w:rsidR="00CE4D94" w:rsidRPr="005B5062">
        <w:t xml:space="preserve"> </w:t>
      </w:r>
      <w:r w:rsidR="00FA2C21" w:rsidRPr="005B5062">
        <w:t xml:space="preserve"> </w:t>
      </w:r>
      <w:r w:rsidR="002E2E2A" w:rsidRPr="005B5062">
        <w:t>для проведения занятий по дисциплине «Безопасность жизнедеятельности» колледж пользуется электронным тиром (</w:t>
      </w:r>
      <w:r w:rsidR="00286773" w:rsidRPr="005B5062">
        <w:t>договор о сотрудничестве б/№  от 01.09.201</w:t>
      </w:r>
      <w:r w:rsidR="0028239E">
        <w:t>8</w:t>
      </w:r>
      <w:r w:rsidR="00286773" w:rsidRPr="005B5062">
        <w:t xml:space="preserve"> г. ГБПОУ </w:t>
      </w:r>
      <w:r w:rsidR="002D372F">
        <w:t>АТ</w:t>
      </w:r>
      <w:r w:rsidR="002E2E2A" w:rsidRPr="005B5062">
        <w:t xml:space="preserve">), а также проводятся занятия в </w:t>
      </w:r>
      <w:r w:rsidR="00FA2C21" w:rsidRPr="005B5062">
        <w:t>стрелков</w:t>
      </w:r>
      <w:r w:rsidR="002E2E2A" w:rsidRPr="005B5062">
        <w:t>ом</w:t>
      </w:r>
      <w:r w:rsidR="00FA2C21" w:rsidRPr="005B5062">
        <w:t xml:space="preserve"> тир</w:t>
      </w:r>
      <w:r w:rsidR="002E2E2A" w:rsidRPr="005B5062">
        <w:t>е</w:t>
      </w:r>
      <w:r w:rsidR="00600C63" w:rsidRPr="005B5062">
        <w:t>.</w:t>
      </w:r>
    </w:p>
    <w:p w:rsidR="00652858" w:rsidRPr="005B5062" w:rsidRDefault="00652858" w:rsidP="00F911A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5B5062">
        <w:t>Выводы:</w:t>
      </w:r>
    </w:p>
    <w:p w:rsidR="00652858" w:rsidRPr="005B5062" w:rsidRDefault="00652858" w:rsidP="00F911A5">
      <w:pPr>
        <w:spacing w:line="360" w:lineRule="auto"/>
        <w:ind w:firstLine="709"/>
        <w:contextualSpacing/>
        <w:jc w:val="both"/>
      </w:pPr>
      <w:r w:rsidRPr="005B5062">
        <w:rPr>
          <w:bCs/>
        </w:rPr>
        <w:t>Условия осуществления образовательного процесса в ПОЧУ БФКК в части обеспечения учебно-материальной базой соответствуют установленным требованиям.</w:t>
      </w:r>
      <w:r w:rsidR="006A09AF" w:rsidRPr="005B5062">
        <w:rPr>
          <w:bCs/>
        </w:rPr>
        <w:t xml:space="preserve"> </w:t>
      </w:r>
      <w:r w:rsidRPr="005B5062">
        <w:rPr>
          <w:bCs/>
        </w:rPr>
        <w:t xml:space="preserve">Образовательный ценз (высшее образование) педагогических работников колледжа </w:t>
      </w:r>
      <w:r w:rsidR="006A09AF" w:rsidRPr="005B5062">
        <w:rPr>
          <w:bCs/>
        </w:rPr>
        <w:t>составляет 100</w:t>
      </w:r>
      <w:r w:rsidRPr="005B5062">
        <w:rPr>
          <w:bCs/>
        </w:rPr>
        <w:t>%.</w:t>
      </w:r>
    </w:p>
    <w:p w:rsidR="00652858" w:rsidRPr="005B5062" w:rsidRDefault="00652858" w:rsidP="00F911A5">
      <w:pPr>
        <w:shd w:val="clear" w:color="auto" w:fill="FFFFFF"/>
        <w:spacing w:line="360" w:lineRule="auto"/>
        <w:ind w:left="-567" w:firstLine="283"/>
        <w:contextualSpacing/>
        <w:jc w:val="both"/>
        <w:rPr>
          <w:b/>
          <w:bCs/>
        </w:rPr>
      </w:pPr>
    </w:p>
    <w:p w:rsidR="00652858" w:rsidRPr="005B5062" w:rsidRDefault="00652858" w:rsidP="00F911A5">
      <w:pPr>
        <w:pStyle w:val="1"/>
      </w:pPr>
      <w:bookmarkStart w:id="4" w:name="_Toc508550716"/>
      <w:r w:rsidRPr="005B5062">
        <w:t>2. ОЦЕНКА ОБРАЗОВАТЕЛЬНОЙ ДЕЯТЕЛЬНОСТИ</w:t>
      </w:r>
      <w:bookmarkEnd w:id="4"/>
    </w:p>
    <w:p w:rsidR="00467906" w:rsidRPr="005B5062" w:rsidRDefault="00467906" w:rsidP="00F911A5">
      <w:pPr>
        <w:pStyle w:val="a7"/>
        <w:spacing w:line="360" w:lineRule="auto"/>
        <w:ind w:firstLine="708"/>
        <w:contextualSpacing/>
      </w:pPr>
    </w:p>
    <w:p w:rsidR="00652858" w:rsidRPr="005B5062" w:rsidRDefault="00652858" w:rsidP="00F911A5">
      <w:pPr>
        <w:pStyle w:val="a7"/>
        <w:spacing w:line="360" w:lineRule="auto"/>
        <w:ind w:firstLine="708"/>
        <w:contextualSpacing/>
      </w:pPr>
      <w:r w:rsidRPr="005B5062">
        <w:t>В соответствии с действу</w:t>
      </w:r>
      <w:r w:rsidR="00600C63" w:rsidRPr="005B5062">
        <w:t>ющей лицензией по состоянию на 3</w:t>
      </w:r>
      <w:r w:rsidRPr="005B5062">
        <w:t>1.</w:t>
      </w:r>
      <w:r w:rsidR="00600C63" w:rsidRPr="005B5062">
        <w:t>12</w:t>
      </w:r>
      <w:r w:rsidRPr="005B5062">
        <w:t>.201</w:t>
      </w:r>
      <w:r w:rsidR="00B95D0E" w:rsidRPr="005B5062">
        <w:t>8</w:t>
      </w:r>
      <w:r w:rsidRPr="005B5062">
        <w:t xml:space="preserve"> год колледж имеет право на ведение образовательной деятельности по следующим образовательным программам среднего специального образования:</w:t>
      </w:r>
    </w:p>
    <w:p w:rsidR="00652858" w:rsidRPr="005B5062" w:rsidRDefault="00652858" w:rsidP="00F911A5">
      <w:pPr>
        <w:pStyle w:val="a7"/>
        <w:spacing w:line="360" w:lineRule="auto"/>
        <w:ind w:firstLine="708"/>
        <w:contextualSpacing/>
      </w:pPr>
      <w:r w:rsidRPr="005B5062">
        <w:t>38.02.01 Экономика и бухгалтерский учет (по отраслям),</w:t>
      </w:r>
    </w:p>
    <w:p w:rsidR="00652858" w:rsidRPr="005B5062" w:rsidRDefault="00652858" w:rsidP="00F911A5">
      <w:pPr>
        <w:pStyle w:val="a7"/>
        <w:spacing w:line="360" w:lineRule="auto"/>
        <w:ind w:firstLine="708"/>
        <w:contextualSpacing/>
      </w:pPr>
      <w:r w:rsidRPr="005B5062">
        <w:t>38.02.03 Операционная деятельность в логистике,</w:t>
      </w:r>
    </w:p>
    <w:p w:rsidR="00652858" w:rsidRPr="005B5062" w:rsidRDefault="00652858" w:rsidP="00F911A5">
      <w:pPr>
        <w:pStyle w:val="a7"/>
        <w:spacing w:line="360" w:lineRule="auto"/>
        <w:ind w:firstLine="708"/>
        <w:contextualSpacing/>
      </w:pPr>
      <w:r w:rsidRPr="005B5062">
        <w:t>38.02.06 Финансы,</w:t>
      </w:r>
    </w:p>
    <w:p w:rsidR="00652858" w:rsidRPr="005B5062" w:rsidRDefault="00652858" w:rsidP="00F911A5">
      <w:pPr>
        <w:pStyle w:val="a7"/>
        <w:spacing w:line="360" w:lineRule="auto"/>
        <w:ind w:firstLine="708"/>
        <w:contextualSpacing/>
      </w:pPr>
      <w:r w:rsidRPr="005B5062">
        <w:t>40.02.01 Право и организация социального обеспечения.</w:t>
      </w:r>
    </w:p>
    <w:p w:rsidR="00D925A6" w:rsidRPr="005B5062" w:rsidRDefault="00D925A6" w:rsidP="00F911A5">
      <w:pPr>
        <w:pStyle w:val="a7"/>
        <w:tabs>
          <w:tab w:val="left" w:pos="900"/>
        </w:tabs>
        <w:spacing w:line="360" w:lineRule="auto"/>
        <w:ind w:firstLine="709"/>
        <w:contextualSpacing/>
      </w:pPr>
      <w:r w:rsidRPr="005B5062">
        <w:t>Подготовка выпускников Учреждения по специальности ведется по учебным планам и программам, разработанным на основании соответствующих ФГОС, утвержденных Министерством образования РФ. Образовательные программы рекомендованы к применению работодателями соответствующей сферы деятельности.</w:t>
      </w:r>
    </w:p>
    <w:p w:rsidR="00D925A6" w:rsidRPr="005B5062" w:rsidRDefault="00D925A6" w:rsidP="00F911A5">
      <w:pPr>
        <w:pStyle w:val="a7"/>
        <w:tabs>
          <w:tab w:val="left" w:pos="900"/>
        </w:tabs>
        <w:spacing w:line="360" w:lineRule="auto"/>
        <w:ind w:firstLine="709"/>
        <w:contextualSpacing/>
      </w:pPr>
      <w:r w:rsidRPr="005B5062">
        <w:t>Разработанные образовательные программы соответствуют требованиям ФГОС СПО.</w:t>
      </w:r>
    </w:p>
    <w:p w:rsidR="00D925A6" w:rsidRPr="005B5062" w:rsidRDefault="00D925A6" w:rsidP="00F911A5">
      <w:pPr>
        <w:pStyle w:val="a7"/>
        <w:tabs>
          <w:tab w:val="left" w:pos="900"/>
        </w:tabs>
        <w:spacing w:line="360" w:lineRule="auto"/>
        <w:ind w:firstLine="709"/>
        <w:contextualSpacing/>
      </w:pPr>
      <w:r w:rsidRPr="005B5062">
        <w:t>Учебные планы по специальностям содержат следующие  циклы дисциплин: общий гуманитарный и социально-экономический, математический и общий естественнонаучный, профессиональный цикл, профессиональные модули, вариативную часть циклов ППССЗ.</w:t>
      </w:r>
    </w:p>
    <w:p w:rsidR="00D925A6" w:rsidRPr="005B5062" w:rsidRDefault="00D925A6" w:rsidP="00F911A5">
      <w:pPr>
        <w:spacing w:line="360" w:lineRule="auto"/>
        <w:ind w:firstLine="708"/>
        <w:contextualSpacing/>
        <w:jc w:val="both"/>
      </w:pPr>
      <w:r w:rsidRPr="005B5062">
        <w:t xml:space="preserve">Перечень и объём каждого блока, практическая подготовка, учебная нагрузка студентов соответствуют требованиям ФГОС соответствующих специальностей. </w:t>
      </w:r>
    </w:p>
    <w:p w:rsidR="00D925A6" w:rsidRPr="005B5062" w:rsidRDefault="00D925A6" w:rsidP="00F911A5">
      <w:pPr>
        <w:pStyle w:val="a7"/>
        <w:tabs>
          <w:tab w:val="left" w:pos="900"/>
        </w:tabs>
        <w:spacing w:line="360" w:lineRule="auto"/>
        <w:ind w:firstLine="709"/>
        <w:contextualSpacing/>
      </w:pPr>
      <w:r w:rsidRPr="005B5062">
        <w:t xml:space="preserve">По всем дисциплинам учебных планов имеются рабочие учебные программы дисциплин и профессиональных модулей, составленные в соответствии с требованиями </w:t>
      </w:r>
      <w:r w:rsidRPr="005B5062">
        <w:lastRenderedPageBreak/>
        <w:t xml:space="preserve">ФГОС соответствующих специальностей, на основании которых преподавателями составляются календарно-тематические планы. </w:t>
      </w:r>
    </w:p>
    <w:p w:rsidR="00D925A6" w:rsidRPr="005B5062" w:rsidRDefault="00D925A6" w:rsidP="00F911A5">
      <w:pPr>
        <w:pStyle w:val="a7"/>
        <w:tabs>
          <w:tab w:val="left" w:pos="900"/>
        </w:tabs>
        <w:spacing w:line="360" w:lineRule="auto"/>
        <w:ind w:firstLine="709"/>
        <w:contextualSpacing/>
      </w:pPr>
      <w:r w:rsidRPr="005B5062">
        <w:t xml:space="preserve">Предусмотренная учебными планами теоретическая и практическая подготовка выполняется в полном объеме. Объем обязательных (аудиторных) учебных занятий студентов не превышает 36 часов в неделю. </w:t>
      </w:r>
    </w:p>
    <w:p w:rsidR="00D925A6" w:rsidRPr="005B5062" w:rsidRDefault="00D925A6" w:rsidP="00F911A5">
      <w:pPr>
        <w:pStyle w:val="a7"/>
        <w:tabs>
          <w:tab w:val="left" w:pos="900"/>
        </w:tabs>
        <w:spacing w:line="360" w:lineRule="auto"/>
        <w:ind w:firstLine="709"/>
        <w:contextualSpacing/>
      </w:pPr>
      <w:r w:rsidRPr="005B5062">
        <w:t xml:space="preserve">Изучение учебных дисциплин студентами происходит в процессе аудиторных занятий, индивидуальной работы под руководством преподавателей и самостоятельной подготовки. </w:t>
      </w:r>
    </w:p>
    <w:p w:rsidR="00D925A6" w:rsidRPr="005B5062" w:rsidRDefault="00D925A6" w:rsidP="00F911A5">
      <w:pPr>
        <w:pStyle w:val="a7"/>
        <w:spacing w:line="360" w:lineRule="auto"/>
        <w:ind w:firstLine="709"/>
        <w:contextualSpacing/>
      </w:pPr>
      <w:r w:rsidRPr="005B5062">
        <w:t>Все виды практик проводятся в организациях и на предприятиях</w:t>
      </w:r>
      <w:r w:rsidR="008705EC" w:rsidRPr="005B5062">
        <w:t xml:space="preserve"> соответствующего профиля</w:t>
      </w:r>
      <w:r w:rsidRPr="005B5062">
        <w:t>, на основании заключенных с ними договоров.</w:t>
      </w:r>
    </w:p>
    <w:p w:rsidR="00906D1A" w:rsidRPr="005B5062" w:rsidRDefault="00906D1A" w:rsidP="00F911A5">
      <w:pPr>
        <w:pStyle w:val="a7"/>
        <w:spacing w:line="360" w:lineRule="auto"/>
        <w:ind w:firstLine="709"/>
        <w:contextualSpacing/>
        <w:jc w:val="center"/>
        <w:rPr>
          <w:b/>
          <w:bCs/>
        </w:rPr>
      </w:pPr>
    </w:p>
    <w:p w:rsidR="00D925A6" w:rsidRPr="005B5062" w:rsidRDefault="00247661" w:rsidP="00F911A5">
      <w:pPr>
        <w:pStyle w:val="1"/>
      </w:pPr>
      <w:bookmarkStart w:id="5" w:name="_Toc508550717"/>
      <w:r w:rsidRPr="005B5062">
        <w:t>3. ОЦЕНКА СИСТЕМЫ УПРАВЛЕНИЯ ОРГАНИЗАЦИИ</w:t>
      </w:r>
      <w:bookmarkEnd w:id="5"/>
    </w:p>
    <w:p w:rsidR="00247661" w:rsidRPr="005B5062" w:rsidRDefault="00247661" w:rsidP="00F911A5">
      <w:pPr>
        <w:pStyle w:val="1"/>
      </w:pPr>
    </w:p>
    <w:p w:rsidR="00F662C1" w:rsidRPr="005B5062" w:rsidRDefault="00F662C1" w:rsidP="00F911A5">
      <w:pPr>
        <w:pStyle w:val="a7"/>
        <w:spacing w:line="360" w:lineRule="auto"/>
        <w:ind w:firstLine="709"/>
        <w:contextualSpacing/>
      </w:pPr>
      <w:r w:rsidRPr="005B5062">
        <w:t xml:space="preserve">Управление Учреждением осуществляется в соответствие с законодательством Российской Федерации, Уставом Учреждения. </w:t>
      </w:r>
    </w:p>
    <w:p w:rsidR="00F662C1" w:rsidRPr="005B5062" w:rsidRDefault="00F662C1" w:rsidP="00F911A5">
      <w:pPr>
        <w:pStyle w:val="30"/>
        <w:contextualSpacing/>
      </w:pPr>
      <w:r w:rsidRPr="005B5062">
        <w:t xml:space="preserve">Сложившаяся система управления деятельностью Учреждения основывается на сочетании единоначалия и коллегиальности в принятии решений и обеспечивает нормальное функционирование всех его подразделений. Общее руководство Учреждением осуществляет директор. </w:t>
      </w:r>
    </w:p>
    <w:p w:rsidR="00F662C1" w:rsidRPr="005B5062" w:rsidRDefault="00F662C1" w:rsidP="00F911A5">
      <w:pPr>
        <w:spacing w:line="360" w:lineRule="auto"/>
        <w:ind w:firstLine="708"/>
        <w:contextualSpacing/>
        <w:jc w:val="both"/>
      </w:pPr>
      <w:r w:rsidRPr="005B5062">
        <w:t>Для координации и обеспечения коллегиальности в организации учебно-методической и воспитательной работы, совершенствования качества обучения, методического обеспечения образовательного процесса и повышения педагогического мастерства в Учреждении действуют Педагогический и Методический советы, две цикловые комиссии: предметно-цикловая комиссия общеобразовательных, гуманитарных и социально-экономических дисциплин; предметно-цикловая комиссия общепрофессиональных дисциплин и профессиональных модулей.</w:t>
      </w:r>
    </w:p>
    <w:p w:rsidR="00F662C1" w:rsidRPr="005B5062" w:rsidRDefault="00F662C1" w:rsidP="00F911A5">
      <w:pPr>
        <w:spacing w:line="360" w:lineRule="auto"/>
        <w:ind w:firstLine="708"/>
        <w:contextualSpacing/>
        <w:jc w:val="both"/>
      </w:pPr>
      <w:r w:rsidRPr="005B5062">
        <w:t>Педагогический совет формируется приказом директора в начале учебного года. В состав Педагогического совета входят все преподаватели. План работы утверждается Педагогическим советом и директором.</w:t>
      </w:r>
    </w:p>
    <w:p w:rsidR="00F662C1" w:rsidRPr="005B5062" w:rsidRDefault="00F662C1" w:rsidP="00F911A5">
      <w:pPr>
        <w:pStyle w:val="31"/>
        <w:spacing w:after="0" w:line="360" w:lineRule="auto"/>
        <w:ind w:left="0" w:firstLine="709"/>
        <w:contextualSpacing/>
        <w:jc w:val="both"/>
        <w:rPr>
          <w:sz w:val="24"/>
          <w:szCs w:val="24"/>
        </w:rPr>
      </w:pPr>
      <w:r w:rsidRPr="005B5062">
        <w:rPr>
          <w:sz w:val="24"/>
          <w:szCs w:val="24"/>
        </w:rPr>
        <w:t xml:space="preserve">На заседаниях педагогического совета рассматриваются вопросы реализации федеральных государственных образовательных стандартов среднего профессионального образования; состояния учебно-воспитательной работы, в том числе результаты промежуточной и итоговой аттестации; методической работы Учреждения; совершенствования педагогических технологий; заслушивается и обсуждается опыт работы цикловых комиссий, преподавателей; итоги работы структурных подразделений; </w:t>
      </w:r>
      <w:r w:rsidRPr="005B5062">
        <w:rPr>
          <w:sz w:val="24"/>
          <w:szCs w:val="24"/>
        </w:rPr>
        <w:lastRenderedPageBreak/>
        <w:t>обсуждаются нормативные документы органов законодательной и исполнительной власти разных уровней по подготовке специалистов со средним профессиональным образованием.</w:t>
      </w:r>
    </w:p>
    <w:p w:rsidR="00F662C1" w:rsidRPr="005B5062" w:rsidRDefault="00F662C1" w:rsidP="00F911A5">
      <w:pPr>
        <w:spacing w:line="360" w:lineRule="auto"/>
        <w:ind w:firstLine="708"/>
        <w:contextualSpacing/>
        <w:jc w:val="both"/>
      </w:pPr>
      <w:r w:rsidRPr="005B5062">
        <w:t>Методический совет как форма руководства создан с целью активизации методической работы преподавателей Учреждения.</w:t>
      </w:r>
      <w:r w:rsidRPr="005B5062">
        <w:rPr>
          <w:rStyle w:val="12"/>
        </w:rPr>
        <w:t xml:space="preserve"> </w:t>
      </w:r>
      <w:r w:rsidRPr="005B5062">
        <w:t>В круг деятельности Методического совета входит рассмотрение и разработка предложений: о путях и средствах дальнейшего совершенствования учебного процесса по подготовке специалистов; о совершенствовании учебных планов, программ и другой учебно-методической документации, учебных и методических пособий по дисциплинам; о совершенствовании системы повышения квалификации преподавателей; о научно-обоснованных рекомендациях по совершенствованию методики преподавания; об организации исследовательской работы студентов; об изучении и распространении опыта лучших преподавателей, работы цикловых комиссий, учебных кабинетов.</w:t>
      </w:r>
    </w:p>
    <w:p w:rsidR="00F662C1" w:rsidRPr="005B5062" w:rsidRDefault="006B1B5B" w:rsidP="00F911A5">
      <w:pPr>
        <w:spacing w:line="360" w:lineRule="auto"/>
        <w:ind w:firstLine="709"/>
        <w:contextualSpacing/>
        <w:jc w:val="both"/>
      </w:pPr>
      <w:r w:rsidRPr="005B5062">
        <w:t>Разработаны л</w:t>
      </w:r>
      <w:r w:rsidR="00F662C1" w:rsidRPr="005B5062">
        <w:t>окальные акты, регламентирующие деятельность учреждения</w:t>
      </w:r>
      <w:r w:rsidRPr="005B5062">
        <w:t xml:space="preserve"> в целом, по педагогическому и студенческому составам, </w:t>
      </w:r>
      <w:r w:rsidR="005C389D" w:rsidRPr="005B5062">
        <w:t>по</w:t>
      </w:r>
      <w:r w:rsidRPr="005B5062">
        <w:t xml:space="preserve"> ра</w:t>
      </w:r>
      <w:r w:rsidR="005C389D" w:rsidRPr="005B5062">
        <w:t>ботникам</w:t>
      </w:r>
      <w:r w:rsidRPr="005B5062">
        <w:t xml:space="preserve"> учреждения, </w:t>
      </w:r>
      <w:r w:rsidR="005C389D" w:rsidRPr="005B5062">
        <w:t xml:space="preserve">а также </w:t>
      </w:r>
      <w:r w:rsidRPr="005B5062">
        <w:t>должностные инструкции для всех категорий сотрудников.</w:t>
      </w:r>
    </w:p>
    <w:p w:rsidR="00247661" w:rsidRPr="005B5062" w:rsidRDefault="00247661" w:rsidP="00F911A5">
      <w:pPr>
        <w:shd w:val="clear" w:color="auto" w:fill="FFFFFF"/>
        <w:spacing w:line="360" w:lineRule="auto"/>
        <w:ind w:right="43" w:firstLine="709"/>
        <w:contextualSpacing/>
        <w:jc w:val="both"/>
      </w:pPr>
      <w:r w:rsidRPr="005B5062">
        <w:t xml:space="preserve">Организационно-правовое обеспечение управленческой </w:t>
      </w:r>
      <w:r w:rsidRPr="005B5062">
        <w:rPr>
          <w:bCs/>
        </w:rPr>
        <w:t>дея</w:t>
      </w:r>
      <w:r w:rsidRPr="005B5062">
        <w:rPr>
          <w:bCs/>
        </w:rPr>
        <w:softHyphen/>
        <w:t>тельности</w:t>
      </w:r>
      <w:r w:rsidRPr="005B5062">
        <w:t xml:space="preserve"> колледжа соответствует всем предъявляемым к нему уставным, норма</w:t>
      </w:r>
      <w:r w:rsidRPr="005B5062">
        <w:softHyphen/>
        <w:t>тивным и методическим требованиям.</w:t>
      </w:r>
    </w:p>
    <w:p w:rsidR="00247661" w:rsidRPr="005B5062" w:rsidRDefault="00247661" w:rsidP="00F911A5">
      <w:pPr>
        <w:spacing w:line="360" w:lineRule="auto"/>
        <w:ind w:firstLine="709"/>
        <w:contextualSpacing/>
        <w:jc w:val="both"/>
      </w:pPr>
      <w:r w:rsidRPr="005B5062">
        <w:t xml:space="preserve">Организационно-правовая деятельность в колледже строится на основе Конституции РФ, Федерального Закона «Об образовании в Российской Федерации», Порядка организации и осуществления образовательной деятельности по образовательным программам среднего профессионального образования, действующих законодательных и правовых актах РФ в области образования, нормативно-правовых актов Республики Бурятия, Устава </w:t>
      </w:r>
      <w:r w:rsidR="00EF3D2D" w:rsidRPr="005B5062">
        <w:t>ПОЧУ БФКК</w:t>
      </w:r>
      <w:r w:rsidRPr="005B5062">
        <w:t>.</w:t>
      </w:r>
    </w:p>
    <w:p w:rsidR="00247661" w:rsidRPr="005B5062" w:rsidRDefault="00247661" w:rsidP="00F911A5">
      <w:pPr>
        <w:spacing w:line="360" w:lineRule="auto"/>
        <w:ind w:firstLine="709"/>
        <w:contextualSpacing/>
        <w:jc w:val="both"/>
      </w:pPr>
      <w:r w:rsidRPr="005B5062">
        <w:t>В целом организация управления и взаимодействия структурных подразделений колледжа соответствует собственной нормативной и организационно-распорядительной документации, действующему законодательству и уставу.</w:t>
      </w:r>
    </w:p>
    <w:p w:rsidR="009548C1" w:rsidRDefault="009548C1" w:rsidP="00F911A5">
      <w:pPr>
        <w:pStyle w:val="30"/>
        <w:ind w:firstLine="0"/>
        <w:contextualSpacing/>
        <w:rPr>
          <w:b/>
        </w:rPr>
      </w:pPr>
    </w:p>
    <w:p w:rsidR="00F662C1" w:rsidRPr="005B5062" w:rsidRDefault="00A3056D" w:rsidP="00F911A5">
      <w:pPr>
        <w:pStyle w:val="1"/>
      </w:pPr>
      <w:bookmarkStart w:id="6" w:name="_Toc508550718"/>
      <w:r w:rsidRPr="005B5062">
        <w:t>4. ОЦЕНКА СОДЕРЖАНИЯ И КАЧЕСТВА ПОДГОТОВКИ ОБУЧАЮЩИХСЯ</w:t>
      </w:r>
      <w:bookmarkEnd w:id="6"/>
    </w:p>
    <w:p w:rsidR="009548C1" w:rsidRPr="005B5062" w:rsidRDefault="009548C1" w:rsidP="00F911A5">
      <w:pPr>
        <w:shd w:val="clear" w:color="auto" w:fill="FFFFFF"/>
        <w:spacing w:line="360" w:lineRule="auto"/>
        <w:ind w:left="-567" w:firstLine="283"/>
        <w:contextualSpacing/>
        <w:jc w:val="both"/>
      </w:pPr>
    </w:p>
    <w:p w:rsidR="0006128B" w:rsidRPr="005B5062" w:rsidRDefault="0006128B" w:rsidP="00F911A5">
      <w:pPr>
        <w:shd w:val="clear" w:color="auto" w:fill="FFFFFF"/>
        <w:spacing w:line="360" w:lineRule="auto"/>
        <w:ind w:firstLine="709"/>
        <w:contextualSpacing/>
        <w:jc w:val="both"/>
      </w:pPr>
      <w:r w:rsidRPr="005B5062">
        <w:t xml:space="preserve">Подготовка студентов в ПОЧУ БФКК организована по образовательным программам СПО (программам подготовки специалистов среднего звена) и учебным планам, разработанным в колледже, на основе федеральных государственных образовательных стандартов (ФГОС) по специальностям: </w:t>
      </w:r>
    </w:p>
    <w:p w:rsidR="0006128B" w:rsidRPr="005B5062" w:rsidRDefault="0006128B" w:rsidP="00F911A5">
      <w:pPr>
        <w:pStyle w:val="a7"/>
        <w:spacing w:line="360" w:lineRule="auto"/>
        <w:contextualSpacing/>
      </w:pPr>
      <w:r w:rsidRPr="005B5062">
        <w:lastRenderedPageBreak/>
        <w:t>38.02.01 Экономика и бухгалтерский учет (по отраслям),</w:t>
      </w:r>
    </w:p>
    <w:p w:rsidR="0006128B" w:rsidRPr="005B5062" w:rsidRDefault="0006128B" w:rsidP="00F911A5">
      <w:pPr>
        <w:pStyle w:val="a7"/>
        <w:spacing w:line="360" w:lineRule="auto"/>
        <w:contextualSpacing/>
      </w:pPr>
      <w:r w:rsidRPr="005B5062">
        <w:t>38.02.03 Операционная деятельность в логистике,</w:t>
      </w:r>
    </w:p>
    <w:p w:rsidR="0006128B" w:rsidRPr="005B5062" w:rsidRDefault="0006128B" w:rsidP="00F911A5">
      <w:pPr>
        <w:pStyle w:val="a7"/>
        <w:spacing w:line="360" w:lineRule="auto"/>
        <w:contextualSpacing/>
      </w:pPr>
      <w:r w:rsidRPr="005B5062">
        <w:t>38.02.06 Финансы,</w:t>
      </w:r>
    </w:p>
    <w:p w:rsidR="0006128B" w:rsidRPr="005B5062" w:rsidRDefault="0006128B" w:rsidP="00F911A5">
      <w:pPr>
        <w:shd w:val="clear" w:color="auto" w:fill="FFFFFF"/>
        <w:spacing w:line="360" w:lineRule="auto"/>
        <w:ind w:left="-567" w:firstLine="567"/>
        <w:contextualSpacing/>
        <w:jc w:val="both"/>
      </w:pPr>
      <w:r w:rsidRPr="005B5062">
        <w:t>40.02.01 Право и организация социального обеспечения.</w:t>
      </w:r>
    </w:p>
    <w:p w:rsidR="0006128B" w:rsidRPr="005B5062" w:rsidRDefault="0006128B" w:rsidP="00F911A5">
      <w:pPr>
        <w:shd w:val="clear" w:color="auto" w:fill="FFFFFF"/>
        <w:spacing w:line="360" w:lineRule="auto"/>
        <w:ind w:firstLine="709"/>
        <w:contextualSpacing/>
        <w:jc w:val="both"/>
      </w:pPr>
      <w:r w:rsidRPr="005B5062">
        <w:t>Все учебные планы колледжа утверждены приказом директора.</w:t>
      </w:r>
    </w:p>
    <w:p w:rsidR="0006128B" w:rsidRPr="005B5062" w:rsidRDefault="0006128B" w:rsidP="00F911A5">
      <w:pPr>
        <w:shd w:val="clear" w:color="auto" w:fill="FFFFFF"/>
        <w:spacing w:line="360" w:lineRule="auto"/>
        <w:ind w:firstLine="709"/>
        <w:contextualSpacing/>
        <w:jc w:val="both"/>
      </w:pPr>
      <w:r w:rsidRPr="005B5062">
        <w:t>Объем обязательной аудиторной нагрузки составляет 36 часов в неделю, что   соответствует  требованиям ФГОС СПО.  Объем максимальной нагрузки в неделю не превышает 54 часов. На самостоятельную работу студента отводится до 50% времени от обязательной нагрузки.</w:t>
      </w:r>
    </w:p>
    <w:p w:rsidR="0006128B" w:rsidRPr="005B5062" w:rsidRDefault="0006128B" w:rsidP="00F911A5">
      <w:pPr>
        <w:shd w:val="clear" w:color="auto" w:fill="FFFFFF"/>
        <w:spacing w:line="360" w:lineRule="auto"/>
        <w:ind w:firstLine="709"/>
        <w:contextualSpacing/>
        <w:jc w:val="both"/>
      </w:pPr>
      <w:r w:rsidRPr="005B5062">
        <w:t xml:space="preserve">Практика является обязательным разделом ОП. Она представляет собой вид учебных занятий, обеспечивающих практико-ориентированную подготовку обучающихся. При реализации </w:t>
      </w:r>
      <w:r w:rsidR="00F6135E" w:rsidRPr="005B5062">
        <w:t>ППССЗ</w:t>
      </w:r>
      <w:r w:rsidRPr="005B5062">
        <w:t xml:space="preserve"> предусматриваются следующие виды практик: учебная и производственная.</w:t>
      </w:r>
    </w:p>
    <w:p w:rsidR="0006128B" w:rsidRPr="005B5062" w:rsidRDefault="0006128B" w:rsidP="00F911A5">
      <w:pPr>
        <w:shd w:val="clear" w:color="auto" w:fill="FFFFFF"/>
        <w:spacing w:line="360" w:lineRule="auto"/>
        <w:ind w:firstLine="709"/>
        <w:contextualSpacing/>
        <w:jc w:val="both"/>
      </w:pPr>
      <w:r w:rsidRPr="005B5062">
        <w:t>Производственная практика состоит из двух этапов: практики по профилю специальности и преддипломной практики.</w:t>
      </w:r>
    </w:p>
    <w:p w:rsidR="007530B6" w:rsidRPr="005B5062" w:rsidRDefault="0006128B" w:rsidP="00F911A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5B5062">
        <w:t xml:space="preserve">Итоговая аттестация по профессиональным модулям проводится в виде </w:t>
      </w:r>
      <w:r w:rsidR="007530B6" w:rsidRPr="005B5062">
        <w:t>экзамена</w:t>
      </w:r>
      <w:r w:rsidRPr="005B5062">
        <w:t xml:space="preserve">. </w:t>
      </w:r>
    </w:p>
    <w:p w:rsidR="001F2771" w:rsidRPr="005B5062" w:rsidRDefault="007530B6" w:rsidP="00F911A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5B5062">
        <w:t xml:space="preserve">Государственная итоговая аттестация включает подготовку и защиту выпускной квалификационной работы (ВКР) в форме дипломной работы (проекта). </w:t>
      </w:r>
      <w:r w:rsidR="001F2771" w:rsidRPr="005B5062">
        <w:t>Состав государственной экзаменационной комиссии утверждается приказом директора колледжа.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1F2771" w:rsidRPr="005B5062" w:rsidRDefault="001F2771" w:rsidP="00F911A5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 w:rsidRPr="005B5062">
        <w:rPr>
          <w:color w:val="auto"/>
        </w:rPr>
        <w:t xml:space="preserve">Председателем государственной экзаменационной комиссии утверждается лицо, не работающее в образовательной организации, из числа: </w:t>
      </w:r>
    </w:p>
    <w:p w:rsidR="001F2771" w:rsidRPr="005B5062" w:rsidRDefault="006C6CF3" w:rsidP="00F911A5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 w:rsidRPr="005B5062">
        <w:rPr>
          <w:color w:val="auto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</w:t>
      </w:r>
      <w:r w:rsidR="001F2771" w:rsidRPr="005B5062">
        <w:rPr>
          <w:color w:val="auto"/>
        </w:rPr>
        <w:t xml:space="preserve">; </w:t>
      </w:r>
    </w:p>
    <w:p w:rsidR="001F2771" w:rsidRPr="005B5062" w:rsidRDefault="006C6CF3" w:rsidP="00F911A5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 w:rsidRPr="005B5062">
        <w:rPr>
          <w:color w:val="auto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</w:t>
      </w:r>
      <w:r w:rsidR="001F2771" w:rsidRPr="005B5062">
        <w:rPr>
          <w:color w:val="auto"/>
        </w:rPr>
        <w:t xml:space="preserve">. </w:t>
      </w:r>
    </w:p>
    <w:p w:rsidR="001F2771" w:rsidRPr="005B5062" w:rsidRDefault="001F2771" w:rsidP="00F911A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5B5062">
        <w:t>Государственная экзаменационная комиссия действует в течение одного календарного года.</w:t>
      </w:r>
    </w:p>
    <w:p w:rsidR="001F2771" w:rsidRPr="005B5062" w:rsidRDefault="001F2771" w:rsidP="00F911A5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 w:rsidRPr="005B5062">
        <w:rPr>
          <w:color w:val="auto"/>
        </w:rPr>
        <w:t xml:space="preserve">Основными функциями государственной экзаменационной комиссии являются: </w:t>
      </w:r>
    </w:p>
    <w:p w:rsidR="001F2771" w:rsidRPr="005B5062" w:rsidRDefault="001F2771" w:rsidP="00F911A5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 w:rsidRPr="005B5062">
        <w:rPr>
          <w:color w:val="auto"/>
        </w:rPr>
        <w:lastRenderedPageBreak/>
        <w:t xml:space="preserve">- комплексная оценка компетенций выпускника на соответствие требованиям федерального государственного стандарта среднего профессионального образования по </w:t>
      </w:r>
      <w:r w:rsidR="007530B6" w:rsidRPr="005B5062">
        <w:rPr>
          <w:color w:val="auto"/>
        </w:rPr>
        <w:t xml:space="preserve">соответствующей </w:t>
      </w:r>
      <w:r w:rsidRPr="005B5062">
        <w:rPr>
          <w:color w:val="auto"/>
        </w:rPr>
        <w:t xml:space="preserve">специальности; </w:t>
      </w:r>
    </w:p>
    <w:p w:rsidR="001F2771" w:rsidRPr="005B5062" w:rsidRDefault="001F2771" w:rsidP="00F911A5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 w:rsidRPr="005B5062">
        <w:rPr>
          <w:color w:val="auto"/>
        </w:rPr>
        <w:t xml:space="preserve">- принятие решения о присвоении уровня квалификации и выдаче выпускнику соответствующего документа о среднем профессиональном образовании; </w:t>
      </w:r>
    </w:p>
    <w:p w:rsidR="001F2771" w:rsidRPr="005B5062" w:rsidRDefault="001F2771" w:rsidP="00F911A5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 w:rsidRPr="005B5062">
        <w:rPr>
          <w:color w:val="auto"/>
        </w:rPr>
        <w:t xml:space="preserve">- подготовка рекомендаций по совершенствованию качества профессионального обучения специалистов на основе анализа результатов государственной итоговой аттестации выпускников колледжа среднего профессионального образования по </w:t>
      </w:r>
      <w:r w:rsidR="007530B6" w:rsidRPr="005B5062">
        <w:rPr>
          <w:color w:val="auto"/>
        </w:rPr>
        <w:t xml:space="preserve">соответствующей </w:t>
      </w:r>
      <w:r w:rsidRPr="005B5062">
        <w:rPr>
          <w:color w:val="auto"/>
        </w:rPr>
        <w:t xml:space="preserve">специальности. </w:t>
      </w:r>
    </w:p>
    <w:p w:rsidR="0006128B" w:rsidRPr="005B5062" w:rsidRDefault="001F2771" w:rsidP="00F911A5">
      <w:pPr>
        <w:shd w:val="clear" w:color="auto" w:fill="FFFFFF"/>
        <w:spacing w:line="360" w:lineRule="auto"/>
        <w:ind w:firstLine="709"/>
        <w:contextualSpacing/>
        <w:jc w:val="both"/>
      </w:pPr>
      <w:r w:rsidRPr="005B5062">
        <w:t xml:space="preserve">Государственная экзаменационная комиссия в своей деятельности руководствуется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N 968, и Федеральным государственным образовательным стандартом среднего профессионального образования </w:t>
      </w:r>
      <w:r w:rsidRPr="005B5062">
        <w:rPr>
          <w:iCs/>
        </w:rPr>
        <w:t xml:space="preserve">по специальности 40.02.01 Право и организация социального обеспечения (базовая подготовка), </w:t>
      </w:r>
      <w:r w:rsidRPr="005B5062">
        <w:t>утвержд</w:t>
      </w:r>
      <w:r w:rsidR="006C6CF3" w:rsidRPr="005B5062">
        <w:t>е</w:t>
      </w:r>
      <w:r w:rsidRPr="005B5062">
        <w:t>нного приказом Министерства образования и науки Российской Федерации от 12 мая 2014 г. № 508.</w:t>
      </w:r>
    </w:p>
    <w:p w:rsidR="0006128B" w:rsidRPr="005B5062" w:rsidRDefault="0006128B" w:rsidP="00F911A5">
      <w:pPr>
        <w:shd w:val="clear" w:color="auto" w:fill="FFFFFF"/>
        <w:spacing w:line="360" w:lineRule="auto"/>
        <w:ind w:firstLine="709"/>
        <w:contextualSpacing/>
        <w:jc w:val="both"/>
      </w:pPr>
      <w:r w:rsidRPr="005B5062">
        <w:t xml:space="preserve">Объем времени отведенный на подготовку и защиту ВКР установлен в соответствии с ФГОС, отражен в графике учебного процесса и учебном плане по специальности. </w:t>
      </w:r>
    </w:p>
    <w:p w:rsidR="0006128B" w:rsidRPr="005B5062" w:rsidRDefault="0006128B" w:rsidP="00F911A5">
      <w:pPr>
        <w:shd w:val="clear" w:color="auto" w:fill="FFFFFF"/>
        <w:spacing w:line="360" w:lineRule="auto"/>
        <w:ind w:firstLine="709"/>
        <w:contextualSpacing/>
        <w:jc w:val="both"/>
      </w:pPr>
      <w:r w:rsidRPr="005B5062">
        <w:t xml:space="preserve">При составлении учебных планов </w:t>
      </w:r>
      <w:r w:rsidRPr="005B5062">
        <w:rPr>
          <w:bCs/>
        </w:rPr>
        <w:t xml:space="preserve">ППССЗ </w:t>
      </w:r>
      <w:r w:rsidRPr="005B5062">
        <w:t>полностью соблюдены требования Федеральных Государственных образовательных стандартов в части объема часов, отводимых на освоение учебного материала для учебных циклов. В учебный план включены в установленном объеме все обязательные учебные дисциплины и профессиональные модули. Вариативная часть ФГОС распределена на основании запросов работодателей и отвечает потребностям рынка труда. Учебные дисципли</w:t>
      </w:r>
      <w:r w:rsidRPr="005B5062">
        <w:softHyphen/>
        <w:t>ны и профессиональные модули  распределены по годам обучения в соответствии с логикой изучения. Это предоставляет возможность осуществлять эффективную социально-гуманитарную, естественно</w:t>
      </w:r>
      <w:r w:rsidR="001F2771" w:rsidRPr="005B5062">
        <w:t>-</w:t>
      </w:r>
      <w:r w:rsidRPr="005B5062">
        <w:t>научную и профессиональную подготовку спе</w:t>
      </w:r>
      <w:r w:rsidRPr="005B5062">
        <w:softHyphen/>
        <w:t xml:space="preserve">циалистов. </w:t>
      </w:r>
    </w:p>
    <w:p w:rsidR="0006128B" w:rsidRPr="005B5062" w:rsidRDefault="0006128B" w:rsidP="00F911A5">
      <w:pPr>
        <w:shd w:val="clear" w:color="auto" w:fill="FFFFFF"/>
        <w:spacing w:line="360" w:lineRule="auto"/>
        <w:ind w:firstLine="709"/>
        <w:contextualSpacing/>
        <w:jc w:val="both"/>
      </w:pPr>
      <w:r w:rsidRPr="005B5062">
        <w:t>Учебными планами по специальностям предусмотрено прохождение производственной  (преддипломной практики) в объемах, соответствующих ФГОС, и защиту выпускной квалификационной работы.</w:t>
      </w:r>
    </w:p>
    <w:p w:rsidR="0006128B" w:rsidRPr="005B5062" w:rsidRDefault="0006128B" w:rsidP="00F911A5">
      <w:pPr>
        <w:shd w:val="clear" w:color="auto" w:fill="FFFFFF"/>
        <w:spacing w:line="360" w:lineRule="auto"/>
        <w:ind w:firstLine="709"/>
        <w:contextualSpacing/>
        <w:jc w:val="both"/>
      </w:pPr>
      <w:r w:rsidRPr="005B5062">
        <w:t>Ежегодно образовательные программы СПО проходят процеду</w:t>
      </w:r>
      <w:r w:rsidR="00FB6388" w:rsidRPr="005B5062">
        <w:t>ру обновления согласно ФГОС СПО</w:t>
      </w:r>
      <w:r w:rsidRPr="005B5062">
        <w:t>. Учебные планы и графики учебного процесса для вновь принятых учебных групп утверждаются приказом директора колледжа ежегодно.</w:t>
      </w:r>
    </w:p>
    <w:p w:rsidR="0006128B" w:rsidRPr="005B5062" w:rsidRDefault="0006128B" w:rsidP="00F911A5">
      <w:pPr>
        <w:spacing w:line="360" w:lineRule="auto"/>
        <w:ind w:firstLine="709"/>
        <w:contextualSpacing/>
        <w:jc w:val="both"/>
      </w:pPr>
      <w:r w:rsidRPr="005B5062">
        <w:lastRenderedPageBreak/>
        <w:t>Результаты анализа позволяют сделать следующие выводы:</w:t>
      </w:r>
    </w:p>
    <w:p w:rsidR="0006128B" w:rsidRPr="005B5062" w:rsidRDefault="0006128B" w:rsidP="00F911A5">
      <w:pPr>
        <w:spacing w:line="360" w:lineRule="auto"/>
        <w:ind w:firstLine="709"/>
        <w:contextualSpacing/>
        <w:jc w:val="both"/>
      </w:pPr>
      <w:r w:rsidRPr="005B5062">
        <w:t>содержание образовательной программы СПО соответствует требованиям ФГОС СПО.</w:t>
      </w:r>
    </w:p>
    <w:p w:rsidR="0006128B" w:rsidRPr="005B5062" w:rsidRDefault="0006128B" w:rsidP="00F911A5">
      <w:pPr>
        <w:spacing w:line="360" w:lineRule="auto"/>
        <w:ind w:firstLine="709"/>
        <w:contextualSpacing/>
        <w:jc w:val="both"/>
      </w:pPr>
      <w:r w:rsidRPr="005B5062">
        <w:t>Фактическое значение общего количества часов теоретического обучения, объем учебной нагрузки по циклам рабочего учебного плана соответствует требованиям федеральных государственных образовательных стандартов:</w:t>
      </w:r>
    </w:p>
    <w:p w:rsidR="00AC4B21" w:rsidRPr="005B5062" w:rsidRDefault="00AC4B21" w:rsidP="004D26E9">
      <w:pPr>
        <w:shd w:val="clear" w:color="auto" w:fill="FFFFFF"/>
        <w:ind w:left="-567" w:right="5" w:firstLine="283"/>
        <w:contextualSpacing/>
        <w:jc w:val="center"/>
        <w:rPr>
          <w:u w:val="single"/>
        </w:rPr>
      </w:pPr>
    </w:p>
    <w:p w:rsidR="004E7567" w:rsidRPr="004E3776" w:rsidRDefault="004E7567" w:rsidP="004D26E9">
      <w:pPr>
        <w:shd w:val="clear" w:color="auto" w:fill="FFFFFF"/>
        <w:ind w:left="-567" w:right="5" w:firstLine="283"/>
        <w:contextualSpacing/>
        <w:jc w:val="center"/>
        <w:rPr>
          <w:u w:val="single"/>
        </w:rPr>
      </w:pPr>
      <w:r w:rsidRPr="004E3776">
        <w:rPr>
          <w:u w:val="single"/>
        </w:rPr>
        <w:t>40.02.01 Право и организация социального обеспечения</w:t>
      </w:r>
    </w:p>
    <w:p w:rsidR="004E7567" w:rsidRPr="004E3776" w:rsidRDefault="004E7567" w:rsidP="004D26E9">
      <w:pPr>
        <w:shd w:val="clear" w:color="auto" w:fill="FFFFFF"/>
        <w:ind w:left="-567" w:firstLine="283"/>
        <w:contextualSpacing/>
        <w:jc w:val="right"/>
      </w:pPr>
      <w:r w:rsidRPr="004E3776">
        <w:t>Таблица 1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4258"/>
        <w:gridCol w:w="1642"/>
        <w:gridCol w:w="1826"/>
        <w:gridCol w:w="1599"/>
      </w:tblGrid>
      <w:tr w:rsidR="004E7567" w:rsidRPr="004E3776" w:rsidTr="00F911A5">
        <w:trPr>
          <w:trHeight w:val="953"/>
        </w:trPr>
        <w:tc>
          <w:tcPr>
            <w:tcW w:w="598" w:type="dxa"/>
            <w:vAlign w:val="center"/>
          </w:tcPr>
          <w:p w:rsidR="004E7567" w:rsidRPr="004E3776" w:rsidRDefault="004E7567" w:rsidP="00503D88">
            <w:pPr>
              <w:suppressAutoHyphens/>
              <w:ind w:left="-43" w:firstLine="43"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№ п/п</w:t>
            </w:r>
          </w:p>
        </w:tc>
        <w:tc>
          <w:tcPr>
            <w:tcW w:w="4258" w:type="dxa"/>
            <w:vAlign w:val="center"/>
          </w:tcPr>
          <w:p w:rsidR="004E7567" w:rsidRPr="004E3776" w:rsidRDefault="004E7567" w:rsidP="00503D88">
            <w:pPr>
              <w:suppressAutoHyphens/>
              <w:ind w:left="34"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Циклы учебного плана</w:t>
            </w:r>
          </w:p>
        </w:tc>
        <w:tc>
          <w:tcPr>
            <w:tcW w:w="1642" w:type="dxa"/>
            <w:vAlign w:val="center"/>
          </w:tcPr>
          <w:p w:rsidR="004E7567" w:rsidRPr="004E3776" w:rsidRDefault="004E7567" w:rsidP="004D26E9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ФГОС (час.)</w:t>
            </w:r>
          </w:p>
        </w:tc>
        <w:tc>
          <w:tcPr>
            <w:tcW w:w="1826" w:type="dxa"/>
            <w:vAlign w:val="center"/>
          </w:tcPr>
          <w:p w:rsidR="004E7567" w:rsidRPr="004E3776" w:rsidRDefault="004E7567" w:rsidP="004D26E9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Рабочий</w:t>
            </w:r>
          </w:p>
          <w:p w:rsidR="004E7567" w:rsidRPr="004E3776" w:rsidRDefault="004E7567" w:rsidP="004D26E9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учебный план (час.)</w:t>
            </w:r>
          </w:p>
        </w:tc>
        <w:tc>
          <w:tcPr>
            <w:tcW w:w="1599" w:type="dxa"/>
            <w:vAlign w:val="center"/>
          </w:tcPr>
          <w:p w:rsidR="004E7567" w:rsidRPr="004E3776" w:rsidRDefault="004E7567" w:rsidP="004D26E9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Отклонение</w:t>
            </w:r>
          </w:p>
          <w:p w:rsidR="004E7567" w:rsidRPr="004E3776" w:rsidRDefault="004E7567" w:rsidP="004D26E9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в %</w:t>
            </w:r>
          </w:p>
        </w:tc>
      </w:tr>
      <w:tr w:rsidR="004E7567" w:rsidRPr="004E3776" w:rsidTr="00F911A5">
        <w:trPr>
          <w:trHeight w:val="625"/>
        </w:trPr>
        <w:tc>
          <w:tcPr>
            <w:tcW w:w="598" w:type="dxa"/>
            <w:vAlign w:val="center"/>
          </w:tcPr>
          <w:p w:rsidR="004E7567" w:rsidRPr="004E3776" w:rsidRDefault="004E7567" w:rsidP="00503D88">
            <w:pPr>
              <w:suppressAutoHyphens/>
              <w:contextualSpacing/>
              <w:jc w:val="both"/>
            </w:pPr>
          </w:p>
        </w:tc>
        <w:tc>
          <w:tcPr>
            <w:tcW w:w="4258" w:type="dxa"/>
          </w:tcPr>
          <w:p w:rsidR="004E7567" w:rsidRPr="004E3776" w:rsidRDefault="004E7567" w:rsidP="00AC4B21">
            <w:pPr>
              <w:suppressAutoHyphens/>
              <w:ind w:left="34"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 xml:space="preserve">Общий объем обязательной части циклов </w:t>
            </w:r>
            <w:r w:rsidR="00AC4B21" w:rsidRPr="004E3776">
              <w:rPr>
                <w:b/>
              </w:rPr>
              <w:t>ППССЗ</w:t>
            </w:r>
          </w:p>
        </w:tc>
        <w:tc>
          <w:tcPr>
            <w:tcW w:w="1642" w:type="dxa"/>
            <w:vAlign w:val="center"/>
          </w:tcPr>
          <w:p w:rsidR="004E7567" w:rsidRPr="004E3776" w:rsidRDefault="002B12A9" w:rsidP="004D26E9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1512</w:t>
            </w:r>
          </w:p>
        </w:tc>
        <w:tc>
          <w:tcPr>
            <w:tcW w:w="1826" w:type="dxa"/>
            <w:vAlign w:val="center"/>
          </w:tcPr>
          <w:p w:rsidR="004E7567" w:rsidRPr="004E3776" w:rsidRDefault="000205CC" w:rsidP="004D26E9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1512</w:t>
            </w:r>
          </w:p>
        </w:tc>
        <w:tc>
          <w:tcPr>
            <w:tcW w:w="1599" w:type="dxa"/>
            <w:vAlign w:val="center"/>
          </w:tcPr>
          <w:p w:rsidR="004E7567" w:rsidRPr="004E3776" w:rsidRDefault="004E7567" w:rsidP="004D26E9">
            <w:pPr>
              <w:suppressAutoHyphens/>
              <w:ind w:left="34"/>
              <w:contextualSpacing/>
              <w:jc w:val="center"/>
            </w:pPr>
            <w:r w:rsidRPr="004E3776">
              <w:t>нет</w:t>
            </w:r>
          </w:p>
        </w:tc>
      </w:tr>
      <w:tr w:rsidR="004E7567" w:rsidRPr="004E3776" w:rsidTr="00F911A5">
        <w:trPr>
          <w:trHeight w:val="625"/>
        </w:trPr>
        <w:tc>
          <w:tcPr>
            <w:tcW w:w="598" w:type="dxa"/>
            <w:vAlign w:val="center"/>
          </w:tcPr>
          <w:p w:rsidR="004E7567" w:rsidRPr="004E3776" w:rsidRDefault="004E7567" w:rsidP="00503D88">
            <w:pPr>
              <w:suppressAutoHyphens/>
              <w:ind w:firstLine="43"/>
              <w:contextualSpacing/>
              <w:jc w:val="both"/>
            </w:pPr>
            <w:r w:rsidRPr="004E3776">
              <w:t>1.</w:t>
            </w:r>
          </w:p>
        </w:tc>
        <w:tc>
          <w:tcPr>
            <w:tcW w:w="4258" w:type="dxa"/>
          </w:tcPr>
          <w:p w:rsidR="004E7567" w:rsidRPr="004E3776" w:rsidRDefault="004E7567" w:rsidP="00503D88">
            <w:pPr>
              <w:suppressAutoHyphens/>
              <w:ind w:left="34"/>
              <w:contextualSpacing/>
              <w:jc w:val="both"/>
            </w:pPr>
            <w:r w:rsidRPr="004E3776">
              <w:t>Общий объем гуманитарного и социально-экономического цикла</w:t>
            </w:r>
          </w:p>
        </w:tc>
        <w:tc>
          <w:tcPr>
            <w:tcW w:w="1642" w:type="dxa"/>
            <w:vAlign w:val="center"/>
          </w:tcPr>
          <w:p w:rsidR="004E7567" w:rsidRPr="004E3776" w:rsidRDefault="002B12A9" w:rsidP="004D26E9">
            <w:pPr>
              <w:suppressAutoHyphens/>
              <w:ind w:left="34"/>
              <w:contextualSpacing/>
              <w:jc w:val="center"/>
            </w:pPr>
            <w:r w:rsidRPr="004E3776">
              <w:t>340</w:t>
            </w:r>
          </w:p>
        </w:tc>
        <w:tc>
          <w:tcPr>
            <w:tcW w:w="1826" w:type="dxa"/>
            <w:vAlign w:val="center"/>
          </w:tcPr>
          <w:p w:rsidR="004E7567" w:rsidRPr="004E3776" w:rsidRDefault="000205CC" w:rsidP="004D26E9">
            <w:pPr>
              <w:suppressAutoHyphens/>
              <w:ind w:left="34"/>
              <w:contextualSpacing/>
              <w:jc w:val="center"/>
            </w:pPr>
            <w:r w:rsidRPr="004E3776">
              <w:t>400</w:t>
            </w:r>
            <w:r w:rsidR="004E7567" w:rsidRPr="004E3776">
              <w:t>*</w:t>
            </w:r>
          </w:p>
        </w:tc>
        <w:tc>
          <w:tcPr>
            <w:tcW w:w="1599" w:type="dxa"/>
            <w:vAlign w:val="center"/>
          </w:tcPr>
          <w:p w:rsidR="004E7567" w:rsidRPr="004E3776" w:rsidRDefault="004E7567" w:rsidP="004D26E9">
            <w:pPr>
              <w:suppressAutoHyphens/>
              <w:ind w:left="34"/>
              <w:contextualSpacing/>
              <w:jc w:val="center"/>
            </w:pPr>
            <w:r w:rsidRPr="004E3776">
              <w:t>*</w:t>
            </w:r>
          </w:p>
        </w:tc>
      </w:tr>
      <w:tr w:rsidR="004E7567" w:rsidRPr="004E3776" w:rsidTr="00F911A5">
        <w:trPr>
          <w:trHeight w:val="625"/>
        </w:trPr>
        <w:tc>
          <w:tcPr>
            <w:tcW w:w="598" w:type="dxa"/>
            <w:vAlign w:val="center"/>
          </w:tcPr>
          <w:p w:rsidR="004E7567" w:rsidRPr="004E3776" w:rsidRDefault="004E7567" w:rsidP="00503D88">
            <w:pPr>
              <w:suppressAutoHyphens/>
              <w:ind w:firstLine="43"/>
              <w:contextualSpacing/>
              <w:jc w:val="both"/>
            </w:pPr>
            <w:r w:rsidRPr="004E3776">
              <w:t>2.</w:t>
            </w:r>
          </w:p>
        </w:tc>
        <w:tc>
          <w:tcPr>
            <w:tcW w:w="4258" w:type="dxa"/>
          </w:tcPr>
          <w:p w:rsidR="004E7567" w:rsidRPr="004E3776" w:rsidRDefault="004E7567" w:rsidP="00503D88">
            <w:pPr>
              <w:suppressAutoHyphens/>
              <w:ind w:left="34"/>
              <w:contextualSpacing/>
              <w:jc w:val="both"/>
            </w:pPr>
            <w:r w:rsidRPr="004E3776">
              <w:t>Общий объем математического и естественнонаучного цикла</w:t>
            </w:r>
          </w:p>
        </w:tc>
        <w:tc>
          <w:tcPr>
            <w:tcW w:w="1642" w:type="dxa"/>
            <w:vAlign w:val="center"/>
          </w:tcPr>
          <w:p w:rsidR="004E7567" w:rsidRPr="004E3776" w:rsidRDefault="002B12A9" w:rsidP="004D26E9">
            <w:pPr>
              <w:suppressAutoHyphens/>
              <w:ind w:left="34"/>
              <w:contextualSpacing/>
              <w:jc w:val="center"/>
            </w:pPr>
            <w:r w:rsidRPr="004E3776">
              <w:t>100</w:t>
            </w:r>
          </w:p>
        </w:tc>
        <w:tc>
          <w:tcPr>
            <w:tcW w:w="1826" w:type="dxa"/>
            <w:vAlign w:val="center"/>
          </w:tcPr>
          <w:p w:rsidR="004E7567" w:rsidRPr="004E3776" w:rsidRDefault="004E7567" w:rsidP="004D26E9">
            <w:pPr>
              <w:suppressAutoHyphens/>
              <w:ind w:left="34"/>
              <w:contextualSpacing/>
              <w:jc w:val="center"/>
            </w:pPr>
            <w:r w:rsidRPr="004E3776">
              <w:t>1</w:t>
            </w:r>
            <w:r w:rsidR="000205CC" w:rsidRPr="004E3776">
              <w:t>00</w:t>
            </w:r>
          </w:p>
        </w:tc>
        <w:tc>
          <w:tcPr>
            <w:tcW w:w="1599" w:type="dxa"/>
            <w:vAlign w:val="center"/>
          </w:tcPr>
          <w:p w:rsidR="004E7567" w:rsidRPr="004E3776" w:rsidRDefault="004E7567" w:rsidP="004D26E9">
            <w:pPr>
              <w:suppressAutoHyphens/>
              <w:ind w:left="34"/>
              <w:contextualSpacing/>
              <w:jc w:val="center"/>
            </w:pPr>
            <w:r w:rsidRPr="004E3776">
              <w:t>нет</w:t>
            </w:r>
          </w:p>
        </w:tc>
      </w:tr>
      <w:tr w:rsidR="004E7567" w:rsidRPr="004E3776" w:rsidTr="00F911A5">
        <w:trPr>
          <w:trHeight w:val="625"/>
        </w:trPr>
        <w:tc>
          <w:tcPr>
            <w:tcW w:w="598" w:type="dxa"/>
            <w:vAlign w:val="center"/>
          </w:tcPr>
          <w:p w:rsidR="004E7567" w:rsidRPr="004E3776" w:rsidRDefault="004E7567" w:rsidP="00503D88">
            <w:pPr>
              <w:suppressAutoHyphens/>
              <w:ind w:firstLine="43"/>
              <w:contextualSpacing/>
              <w:jc w:val="both"/>
            </w:pPr>
            <w:r w:rsidRPr="004E3776">
              <w:t>3.</w:t>
            </w:r>
          </w:p>
        </w:tc>
        <w:tc>
          <w:tcPr>
            <w:tcW w:w="4258" w:type="dxa"/>
          </w:tcPr>
          <w:p w:rsidR="004E7567" w:rsidRPr="004E3776" w:rsidRDefault="004E7567" w:rsidP="00AC4B21">
            <w:pPr>
              <w:suppressAutoHyphens/>
              <w:ind w:left="34"/>
              <w:contextualSpacing/>
              <w:jc w:val="both"/>
            </w:pPr>
            <w:r w:rsidRPr="004E3776">
              <w:t>Общий объем профессионального цикла, в том числе:</w:t>
            </w:r>
          </w:p>
        </w:tc>
        <w:tc>
          <w:tcPr>
            <w:tcW w:w="1642" w:type="dxa"/>
            <w:vAlign w:val="center"/>
          </w:tcPr>
          <w:p w:rsidR="004E7567" w:rsidRPr="004E3776" w:rsidRDefault="004E7567" w:rsidP="004D26E9">
            <w:pPr>
              <w:suppressAutoHyphens/>
              <w:ind w:left="34"/>
              <w:contextualSpacing/>
              <w:jc w:val="center"/>
            </w:pPr>
            <w:r w:rsidRPr="004E3776">
              <w:t>1</w:t>
            </w:r>
            <w:r w:rsidR="002B12A9" w:rsidRPr="004E3776">
              <w:t>072</w:t>
            </w:r>
          </w:p>
        </w:tc>
        <w:tc>
          <w:tcPr>
            <w:tcW w:w="1826" w:type="dxa"/>
            <w:vAlign w:val="center"/>
          </w:tcPr>
          <w:p w:rsidR="004E7567" w:rsidRPr="004E3776" w:rsidRDefault="000205CC" w:rsidP="004D26E9">
            <w:pPr>
              <w:suppressAutoHyphens/>
              <w:ind w:left="34"/>
              <w:contextualSpacing/>
              <w:jc w:val="center"/>
            </w:pPr>
            <w:r w:rsidRPr="004E3776">
              <w:t>1696</w:t>
            </w:r>
          </w:p>
        </w:tc>
        <w:tc>
          <w:tcPr>
            <w:tcW w:w="1599" w:type="dxa"/>
            <w:vAlign w:val="center"/>
          </w:tcPr>
          <w:p w:rsidR="004E7567" w:rsidRPr="004E3776" w:rsidRDefault="004E7567" w:rsidP="004D26E9">
            <w:pPr>
              <w:suppressAutoHyphens/>
              <w:ind w:left="34"/>
              <w:contextualSpacing/>
              <w:jc w:val="center"/>
            </w:pPr>
            <w:r w:rsidRPr="004E3776">
              <w:t>**</w:t>
            </w:r>
          </w:p>
        </w:tc>
      </w:tr>
      <w:tr w:rsidR="00C83313" w:rsidRPr="004E3776" w:rsidTr="00F911A5">
        <w:trPr>
          <w:trHeight w:val="313"/>
        </w:trPr>
        <w:tc>
          <w:tcPr>
            <w:tcW w:w="598" w:type="dxa"/>
            <w:vAlign w:val="center"/>
          </w:tcPr>
          <w:p w:rsidR="00C83313" w:rsidRPr="004E3776" w:rsidRDefault="00C83313" w:rsidP="00503D88">
            <w:pPr>
              <w:suppressAutoHyphens/>
              <w:ind w:firstLine="43"/>
              <w:contextualSpacing/>
              <w:jc w:val="both"/>
            </w:pPr>
          </w:p>
        </w:tc>
        <w:tc>
          <w:tcPr>
            <w:tcW w:w="4258" w:type="dxa"/>
          </w:tcPr>
          <w:p w:rsidR="00C83313" w:rsidRPr="004E3776" w:rsidRDefault="00C83313" w:rsidP="00503D88">
            <w:pPr>
              <w:suppressAutoHyphens/>
              <w:ind w:left="34"/>
              <w:contextualSpacing/>
              <w:jc w:val="both"/>
            </w:pPr>
            <w:r w:rsidRPr="004E3776">
              <w:t>Объем учебной нагрузки по общепрофессиональным дисциплинам</w:t>
            </w:r>
          </w:p>
        </w:tc>
        <w:tc>
          <w:tcPr>
            <w:tcW w:w="1642" w:type="dxa"/>
            <w:vAlign w:val="center"/>
          </w:tcPr>
          <w:p w:rsidR="00C83313" w:rsidRPr="004E3776" w:rsidRDefault="00C83313" w:rsidP="004D26E9">
            <w:pPr>
              <w:suppressAutoHyphens/>
              <w:ind w:left="34"/>
              <w:contextualSpacing/>
              <w:jc w:val="center"/>
            </w:pPr>
            <w:r w:rsidRPr="004E3776">
              <w:t>762</w:t>
            </w:r>
          </w:p>
        </w:tc>
        <w:tc>
          <w:tcPr>
            <w:tcW w:w="1826" w:type="dxa"/>
            <w:vAlign w:val="center"/>
          </w:tcPr>
          <w:p w:rsidR="00C83313" w:rsidRPr="004E3776" w:rsidRDefault="00C83313" w:rsidP="004D26E9">
            <w:pPr>
              <w:suppressAutoHyphens/>
              <w:ind w:left="34"/>
              <w:contextualSpacing/>
              <w:jc w:val="center"/>
            </w:pPr>
            <w:r w:rsidRPr="004E3776">
              <w:t>1236</w:t>
            </w:r>
          </w:p>
        </w:tc>
        <w:tc>
          <w:tcPr>
            <w:tcW w:w="1599" w:type="dxa"/>
          </w:tcPr>
          <w:p w:rsidR="00C83313" w:rsidRPr="004E3776" w:rsidRDefault="00C83313" w:rsidP="004D26E9">
            <w:pPr>
              <w:contextualSpacing/>
              <w:jc w:val="center"/>
            </w:pPr>
            <w:r w:rsidRPr="004E3776">
              <w:t>**</w:t>
            </w:r>
          </w:p>
        </w:tc>
      </w:tr>
      <w:tr w:rsidR="00C83313" w:rsidRPr="004E3776" w:rsidTr="00F911A5">
        <w:trPr>
          <w:trHeight w:val="342"/>
        </w:trPr>
        <w:tc>
          <w:tcPr>
            <w:tcW w:w="598" w:type="dxa"/>
            <w:vAlign w:val="center"/>
          </w:tcPr>
          <w:p w:rsidR="00C83313" w:rsidRPr="004E3776" w:rsidRDefault="00C83313" w:rsidP="00503D88">
            <w:pPr>
              <w:suppressAutoHyphens/>
              <w:ind w:firstLine="43"/>
              <w:contextualSpacing/>
              <w:jc w:val="both"/>
            </w:pPr>
          </w:p>
        </w:tc>
        <w:tc>
          <w:tcPr>
            <w:tcW w:w="4258" w:type="dxa"/>
          </w:tcPr>
          <w:p w:rsidR="00C83313" w:rsidRPr="004E3776" w:rsidRDefault="00C83313" w:rsidP="00503D88">
            <w:pPr>
              <w:suppressAutoHyphens/>
              <w:ind w:left="34"/>
              <w:contextualSpacing/>
              <w:jc w:val="both"/>
            </w:pPr>
            <w:r w:rsidRPr="004E3776">
              <w:t>Общий объем учебной нагрузки по профессиональным модулям</w:t>
            </w:r>
          </w:p>
        </w:tc>
        <w:tc>
          <w:tcPr>
            <w:tcW w:w="1642" w:type="dxa"/>
            <w:vAlign w:val="center"/>
          </w:tcPr>
          <w:p w:rsidR="00C83313" w:rsidRPr="004E3776" w:rsidRDefault="00C83313" w:rsidP="004D26E9">
            <w:pPr>
              <w:suppressAutoHyphens/>
              <w:ind w:left="34"/>
              <w:contextualSpacing/>
              <w:jc w:val="center"/>
            </w:pPr>
            <w:r w:rsidRPr="004E3776">
              <w:t>310</w:t>
            </w:r>
          </w:p>
        </w:tc>
        <w:tc>
          <w:tcPr>
            <w:tcW w:w="1826" w:type="dxa"/>
            <w:vAlign w:val="center"/>
          </w:tcPr>
          <w:p w:rsidR="00C83313" w:rsidRPr="004E3776" w:rsidRDefault="00C83313" w:rsidP="004D26E9">
            <w:pPr>
              <w:suppressAutoHyphens/>
              <w:ind w:left="34"/>
              <w:contextualSpacing/>
              <w:jc w:val="center"/>
            </w:pPr>
            <w:r w:rsidRPr="004E3776">
              <w:t>460</w:t>
            </w:r>
          </w:p>
        </w:tc>
        <w:tc>
          <w:tcPr>
            <w:tcW w:w="1599" w:type="dxa"/>
          </w:tcPr>
          <w:p w:rsidR="00C83313" w:rsidRPr="004E3776" w:rsidRDefault="00C83313" w:rsidP="004D26E9">
            <w:pPr>
              <w:contextualSpacing/>
              <w:jc w:val="center"/>
            </w:pPr>
            <w:r w:rsidRPr="004E3776">
              <w:t>**</w:t>
            </w:r>
          </w:p>
        </w:tc>
      </w:tr>
      <w:tr w:rsidR="004E7567" w:rsidRPr="004E3776" w:rsidTr="00F911A5">
        <w:trPr>
          <w:trHeight w:val="143"/>
        </w:trPr>
        <w:tc>
          <w:tcPr>
            <w:tcW w:w="598" w:type="dxa"/>
            <w:vAlign w:val="center"/>
          </w:tcPr>
          <w:p w:rsidR="004E7567" w:rsidRPr="004E3776" w:rsidRDefault="004E7567" w:rsidP="00503D88">
            <w:pPr>
              <w:suppressAutoHyphens/>
              <w:ind w:firstLine="43"/>
              <w:contextualSpacing/>
              <w:jc w:val="both"/>
            </w:pPr>
            <w:r w:rsidRPr="004E3776">
              <w:t>4.</w:t>
            </w:r>
          </w:p>
        </w:tc>
        <w:tc>
          <w:tcPr>
            <w:tcW w:w="4258" w:type="dxa"/>
          </w:tcPr>
          <w:p w:rsidR="004E7567" w:rsidRPr="004E3776" w:rsidRDefault="004E7567" w:rsidP="00AC4B21">
            <w:pPr>
              <w:suppressAutoHyphens/>
              <w:ind w:left="34"/>
              <w:contextualSpacing/>
              <w:jc w:val="both"/>
            </w:pPr>
            <w:r w:rsidRPr="004E3776">
              <w:t>Вариативная часть циклов</w:t>
            </w:r>
          </w:p>
        </w:tc>
        <w:tc>
          <w:tcPr>
            <w:tcW w:w="1642" w:type="dxa"/>
            <w:vAlign w:val="center"/>
          </w:tcPr>
          <w:p w:rsidR="004E7567" w:rsidRPr="004E3776" w:rsidRDefault="002B12A9" w:rsidP="004D26E9">
            <w:pPr>
              <w:suppressAutoHyphens/>
              <w:ind w:left="34"/>
              <w:contextualSpacing/>
              <w:jc w:val="center"/>
            </w:pPr>
            <w:r w:rsidRPr="004E3776">
              <w:t>684</w:t>
            </w:r>
          </w:p>
        </w:tc>
        <w:tc>
          <w:tcPr>
            <w:tcW w:w="1826" w:type="dxa"/>
            <w:vAlign w:val="center"/>
          </w:tcPr>
          <w:p w:rsidR="004E7567" w:rsidRPr="004E3776" w:rsidRDefault="004E7567" w:rsidP="004D26E9">
            <w:pPr>
              <w:suppressAutoHyphens/>
              <w:ind w:left="34"/>
              <w:contextualSpacing/>
              <w:jc w:val="center"/>
            </w:pPr>
            <w:r w:rsidRPr="004E3776">
              <w:t>**</w:t>
            </w:r>
          </w:p>
        </w:tc>
        <w:tc>
          <w:tcPr>
            <w:tcW w:w="1599" w:type="dxa"/>
            <w:vAlign w:val="center"/>
          </w:tcPr>
          <w:p w:rsidR="004E7567" w:rsidRPr="004E3776" w:rsidRDefault="004E7567" w:rsidP="004D26E9">
            <w:pPr>
              <w:suppressAutoHyphens/>
              <w:ind w:left="34"/>
              <w:contextualSpacing/>
              <w:jc w:val="center"/>
            </w:pPr>
            <w:r w:rsidRPr="004E3776">
              <w:t>**</w:t>
            </w:r>
          </w:p>
        </w:tc>
      </w:tr>
    </w:tbl>
    <w:p w:rsidR="004E7567" w:rsidRPr="004E3776" w:rsidRDefault="004E7567" w:rsidP="00F911A5">
      <w:pPr>
        <w:shd w:val="clear" w:color="auto" w:fill="FFFFFF"/>
        <w:spacing w:line="360" w:lineRule="auto"/>
        <w:ind w:hanging="284"/>
        <w:contextualSpacing/>
        <w:jc w:val="both"/>
      </w:pPr>
      <w:r w:rsidRPr="004E3776">
        <w:t>*</w:t>
      </w:r>
      <w:r w:rsidR="00515374" w:rsidRPr="004E3776">
        <w:t xml:space="preserve"> за счет часов Вариативной части в учебный план включена дисциплина «Стилистика и культура речи» в объеме 60 часов</w:t>
      </w:r>
      <w:r w:rsidRPr="004E3776">
        <w:t>.</w:t>
      </w:r>
    </w:p>
    <w:p w:rsidR="004E7567" w:rsidRPr="004E3776" w:rsidRDefault="004E7567" w:rsidP="00F911A5">
      <w:pPr>
        <w:shd w:val="clear" w:color="auto" w:fill="FFFFFF"/>
        <w:spacing w:line="360" w:lineRule="auto"/>
        <w:ind w:hanging="284"/>
        <w:contextualSpacing/>
        <w:jc w:val="both"/>
      </w:pPr>
      <w:r w:rsidRPr="004E3776">
        <w:t>**объем времени Вариативной части ФГОС (</w:t>
      </w:r>
      <w:r w:rsidR="00C83313" w:rsidRPr="004E3776">
        <w:t>624 часа</w:t>
      </w:r>
      <w:r w:rsidRPr="004E3776">
        <w:t>) распределен в общем</w:t>
      </w:r>
      <w:r w:rsidR="00AC4B21" w:rsidRPr="004E3776">
        <w:t xml:space="preserve"> объеме профессионального цикла</w:t>
      </w:r>
      <w:r w:rsidRPr="004E3776">
        <w:t>.</w:t>
      </w:r>
    </w:p>
    <w:p w:rsidR="004E7567" w:rsidRPr="004E3776" w:rsidRDefault="004E7567" w:rsidP="00503D88">
      <w:pPr>
        <w:shd w:val="clear" w:color="auto" w:fill="FFFFFF"/>
        <w:ind w:left="-567" w:right="5" w:firstLine="283"/>
        <w:contextualSpacing/>
        <w:jc w:val="both"/>
        <w:rPr>
          <w:b/>
          <w:u w:val="single"/>
        </w:rPr>
      </w:pPr>
    </w:p>
    <w:p w:rsidR="004E3776" w:rsidRPr="005B5062" w:rsidRDefault="004E3776" w:rsidP="00503D88">
      <w:pPr>
        <w:shd w:val="clear" w:color="auto" w:fill="FFFFFF"/>
        <w:ind w:left="-567" w:right="5" w:firstLine="283"/>
        <w:contextualSpacing/>
        <w:jc w:val="both"/>
        <w:rPr>
          <w:b/>
          <w:highlight w:val="yellow"/>
          <w:u w:val="single"/>
        </w:rPr>
      </w:pPr>
    </w:p>
    <w:p w:rsidR="00F911A5" w:rsidRPr="005B5062" w:rsidRDefault="00F911A5" w:rsidP="00DE6C7E">
      <w:pPr>
        <w:shd w:val="clear" w:color="auto" w:fill="FFFFFF"/>
        <w:ind w:left="-567" w:right="5" w:firstLine="283"/>
        <w:contextualSpacing/>
        <w:jc w:val="center"/>
        <w:rPr>
          <w:highlight w:val="yellow"/>
          <w:u w:val="single"/>
        </w:rPr>
      </w:pPr>
    </w:p>
    <w:p w:rsidR="0082474B" w:rsidRPr="004E3776" w:rsidRDefault="0082474B" w:rsidP="00DE6C7E">
      <w:pPr>
        <w:shd w:val="clear" w:color="auto" w:fill="FFFFFF"/>
        <w:ind w:left="-567" w:right="5" w:firstLine="283"/>
        <w:contextualSpacing/>
        <w:jc w:val="center"/>
        <w:rPr>
          <w:u w:val="single"/>
        </w:rPr>
      </w:pPr>
      <w:r w:rsidRPr="004E3776">
        <w:rPr>
          <w:u w:val="single"/>
        </w:rPr>
        <w:t>38.02.06 Финансы</w:t>
      </w:r>
    </w:p>
    <w:p w:rsidR="0082474B" w:rsidRPr="004E3776" w:rsidRDefault="0082474B" w:rsidP="00DE6C7E">
      <w:pPr>
        <w:shd w:val="clear" w:color="auto" w:fill="FFFFFF"/>
        <w:ind w:left="-567" w:firstLine="283"/>
        <w:contextualSpacing/>
        <w:jc w:val="right"/>
      </w:pPr>
      <w:r w:rsidRPr="004E3776">
        <w:t>Таблица 2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040"/>
        <w:gridCol w:w="1558"/>
        <w:gridCol w:w="1732"/>
        <w:gridCol w:w="2026"/>
      </w:tblGrid>
      <w:tr w:rsidR="0082474B" w:rsidRPr="004E3776" w:rsidTr="00990F9F">
        <w:trPr>
          <w:trHeight w:val="953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left="-43" w:firstLine="43"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№ п/п</w:t>
            </w:r>
          </w:p>
        </w:tc>
        <w:tc>
          <w:tcPr>
            <w:tcW w:w="4040" w:type="dxa"/>
            <w:vAlign w:val="center"/>
          </w:tcPr>
          <w:p w:rsidR="0082474B" w:rsidRPr="004E3776" w:rsidRDefault="0082474B" w:rsidP="00503D88">
            <w:pPr>
              <w:suppressAutoHyphens/>
              <w:ind w:left="34"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Циклы учебного плана</w:t>
            </w:r>
          </w:p>
        </w:tc>
        <w:tc>
          <w:tcPr>
            <w:tcW w:w="1558" w:type="dxa"/>
            <w:vAlign w:val="center"/>
          </w:tcPr>
          <w:p w:rsidR="0082474B" w:rsidRPr="004E3776" w:rsidRDefault="0082474B" w:rsidP="00DE6C7E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ФГОС (час.)</w:t>
            </w:r>
          </w:p>
        </w:tc>
        <w:tc>
          <w:tcPr>
            <w:tcW w:w="1732" w:type="dxa"/>
            <w:vAlign w:val="center"/>
          </w:tcPr>
          <w:p w:rsidR="0082474B" w:rsidRPr="004E3776" w:rsidRDefault="0082474B" w:rsidP="00DE6C7E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Рабочий</w:t>
            </w:r>
          </w:p>
          <w:p w:rsidR="0082474B" w:rsidRPr="004E3776" w:rsidRDefault="0082474B" w:rsidP="00DE6C7E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учебный план (час.)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DE6C7E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Отклонение</w:t>
            </w:r>
          </w:p>
          <w:p w:rsidR="0082474B" w:rsidRPr="004E3776" w:rsidRDefault="0082474B" w:rsidP="00DE6C7E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в %</w:t>
            </w:r>
          </w:p>
        </w:tc>
      </w:tr>
      <w:tr w:rsidR="0082474B" w:rsidRPr="004E3776" w:rsidTr="00990F9F">
        <w:trPr>
          <w:trHeight w:val="625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contextualSpacing/>
              <w:jc w:val="both"/>
            </w:pPr>
          </w:p>
        </w:tc>
        <w:tc>
          <w:tcPr>
            <w:tcW w:w="4040" w:type="dxa"/>
          </w:tcPr>
          <w:p w:rsidR="0082474B" w:rsidRPr="004E3776" w:rsidRDefault="0082474B" w:rsidP="00503D88">
            <w:pPr>
              <w:suppressAutoHyphens/>
              <w:ind w:left="34"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 xml:space="preserve">Общий объем обязательной части циклов </w:t>
            </w:r>
            <w:r w:rsidR="00577AC7" w:rsidRPr="004E3776">
              <w:rPr>
                <w:b/>
              </w:rPr>
              <w:t>ППССЗ</w:t>
            </w:r>
          </w:p>
        </w:tc>
        <w:tc>
          <w:tcPr>
            <w:tcW w:w="1558" w:type="dxa"/>
            <w:vAlign w:val="center"/>
          </w:tcPr>
          <w:p w:rsidR="0082474B" w:rsidRPr="004E3776" w:rsidRDefault="00577AC7" w:rsidP="00DE6C7E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1476</w:t>
            </w:r>
          </w:p>
        </w:tc>
        <w:tc>
          <w:tcPr>
            <w:tcW w:w="1732" w:type="dxa"/>
            <w:vAlign w:val="center"/>
          </w:tcPr>
          <w:p w:rsidR="0082474B" w:rsidRPr="004E3776" w:rsidRDefault="00577AC7" w:rsidP="00DE6C7E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1476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DE6C7E">
            <w:pPr>
              <w:suppressAutoHyphens/>
              <w:ind w:left="34"/>
              <w:contextualSpacing/>
              <w:jc w:val="center"/>
            </w:pPr>
            <w:r w:rsidRPr="004E3776">
              <w:t>нет</w:t>
            </w:r>
          </w:p>
        </w:tc>
      </w:tr>
      <w:tr w:rsidR="0082474B" w:rsidRPr="004E3776" w:rsidTr="00990F9F">
        <w:trPr>
          <w:trHeight w:val="625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firstLine="43"/>
              <w:contextualSpacing/>
              <w:jc w:val="both"/>
            </w:pPr>
            <w:r w:rsidRPr="004E3776">
              <w:t>1.</w:t>
            </w:r>
          </w:p>
        </w:tc>
        <w:tc>
          <w:tcPr>
            <w:tcW w:w="4040" w:type="dxa"/>
          </w:tcPr>
          <w:p w:rsidR="0082474B" w:rsidRPr="004E3776" w:rsidRDefault="0082474B" w:rsidP="00503D88">
            <w:pPr>
              <w:suppressAutoHyphens/>
              <w:ind w:left="34"/>
              <w:contextualSpacing/>
              <w:jc w:val="both"/>
            </w:pPr>
            <w:r w:rsidRPr="004E3776">
              <w:t>Общий объем гуманитарного и социально-экономического цикла</w:t>
            </w:r>
          </w:p>
        </w:tc>
        <w:tc>
          <w:tcPr>
            <w:tcW w:w="1558" w:type="dxa"/>
            <w:vAlign w:val="center"/>
          </w:tcPr>
          <w:p w:rsidR="0082474B" w:rsidRPr="004E3776" w:rsidRDefault="00577AC7" w:rsidP="00DE6C7E">
            <w:pPr>
              <w:suppressAutoHyphens/>
              <w:ind w:left="34"/>
              <w:contextualSpacing/>
              <w:jc w:val="center"/>
            </w:pPr>
            <w:r w:rsidRPr="004E3776">
              <w:t>332</w:t>
            </w:r>
          </w:p>
        </w:tc>
        <w:tc>
          <w:tcPr>
            <w:tcW w:w="1732" w:type="dxa"/>
            <w:vAlign w:val="center"/>
          </w:tcPr>
          <w:p w:rsidR="0082474B" w:rsidRPr="004E3776" w:rsidRDefault="00577AC7" w:rsidP="00DE6C7E">
            <w:pPr>
              <w:suppressAutoHyphens/>
              <w:ind w:left="34"/>
              <w:contextualSpacing/>
              <w:jc w:val="center"/>
            </w:pPr>
            <w:r w:rsidRPr="004E3776">
              <w:t>368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DE6C7E">
            <w:pPr>
              <w:suppressAutoHyphens/>
              <w:ind w:left="34"/>
              <w:contextualSpacing/>
              <w:jc w:val="center"/>
            </w:pPr>
            <w:r w:rsidRPr="004E3776">
              <w:t>*</w:t>
            </w:r>
          </w:p>
        </w:tc>
      </w:tr>
      <w:tr w:rsidR="0082474B" w:rsidRPr="004E3776" w:rsidTr="00990F9F">
        <w:trPr>
          <w:trHeight w:val="625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firstLine="43"/>
              <w:contextualSpacing/>
              <w:jc w:val="both"/>
            </w:pPr>
            <w:r w:rsidRPr="004E3776">
              <w:t>2.</w:t>
            </w:r>
          </w:p>
        </w:tc>
        <w:tc>
          <w:tcPr>
            <w:tcW w:w="4040" w:type="dxa"/>
          </w:tcPr>
          <w:p w:rsidR="0082474B" w:rsidRPr="004E3776" w:rsidRDefault="0082474B" w:rsidP="00503D88">
            <w:pPr>
              <w:suppressAutoHyphens/>
              <w:ind w:left="34"/>
              <w:contextualSpacing/>
              <w:jc w:val="both"/>
            </w:pPr>
            <w:r w:rsidRPr="004E3776">
              <w:t>Общий объем математического и естественнонаучного цикла</w:t>
            </w:r>
          </w:p>
        </w:tc>
        <w:tc>
          <w:tcPr>
            <w:tcW w:w="1558" w:type="dxa"/>
            <w:vAlign w:val="center"/>
          </w:tcPr>
          <w:p w:rsidR="0082474B" w:rsidRPr="004E3776" w:rsidRDefault="00577AC7" w:rsidP="00DE6C7E">
            <w:pPr>
              <w:suppressAutoHyphens/>
              <w:ind w:left="34"/>
              <w:contextualSpacing/>
              <w:jc w:val="center"/>
            </w:pPr>
            <w:r w:rsidRPr="004E3776">
              <w:t>116</w:t>
            </w:r>
          </w:p>
        </w:tc>
        <w:tc>
          <w:tcPr>
            <w:tcW w:w="1732" w:type="dxa"/>
            <w:vAlign w:val="center"/>
          </w:tcPr>
          <w:p w:rsidR="0082474B" w:rsidRPr="004E3776" w:rsidRDefault="0082474B" w:rsidP="00DE6C7E">
            <w:pPr>
              <w:suppressAutoHyphens/>
              <w:ind w:left="34"/>
              <w:contextualSpacing/>
              <w:jc w:val="center"/>
            </w:pPr>
            <w:r w:rsidRPr="004E3776">
              <w:t>1</w:t>
            </w:r>
            <w:r w:rsidR="00577AC7" w:rsidRPr="004E3776">
              <w:t>16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DE6C7E">
            <w:pPr>
              <w:suppressAutoHyphens/>
              <w:ind w:left="34"/>
              <w:contextualSpacing/>
              <w:jc w:val="center"/>
            </w:pPr>
            <w:r w:rsidRPr="004E3776">
              <w:t>нет</w:t>
            </w:r>
          </w:p>
        </w:tc>
      </w:tr>
      <w:tr w:rsidR="0082474B" w:rsidRPr="004E3776" w:rsidTr="00990F9F">
        <w:trPr>
          <w:trHeight w:val="625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firstLine="43"/>
              <w:contextualSpacing/>
              <w:jc w:val="both"/>
            </w:pPr>
            <w:r w:rsidRPr="004E3776">
              <w:lastRenderedPageBreak/>
              <w:t>3.</w:t>
            </w:r>
          </w:p>
        </w:tc>
        <w:tc>
          <w:tcPr>
            <w:tcW w:w="4040" w:type="dxa"/>
          </w:tcPr>
          <w:p w:rsidR="0082474B" w:rsidRPr="004E3776" w:rsidRDefault="0082474B" w:rsidP="00AC4B21">
            <w:pPr>
              <w:suppressAutoHyphens/>
              <w:ind w:left="34"/>
              <w:contextualSpacing/>
              <w:jc w:val="both"/>
            </w:pPr>
            <w:r w:rsidRPr="004E3776">
              <w:t>Общий объем профессионального цикла, в том числе:</w:t>
            </w:r>
          </w:p>
        </w:tc>
        <w:tc>
          <w:tcPr>
            <w:tcW w:w="1558" w:type="dxa"/>
            <w:vAlign w:val="center"/>
          </w:tcPr>
          <w:p w:rsidR="0082474B" w:rsidRPr="004E3776" w:rsidRDefault="0082474B" w:rsidP="00DE6C7E">
            <w:pPr>
              <w:suppressAutoHyphens/>
              <w:ind w:left="34"/>
              <w:contextualSpacing/>
              <w:jc w:val="center"/>
            </w:pPr>
            <w:r w:rsidRPr="004E3776">
              <w:t>1</w:t>
            </w:r>
            <w:r w:rsidR="00577AC7" w:rsidRPr="004E3776">
              <w:t>028</w:t>
            </w:r>
          </w:p>
        </w:tc>
        <w:tc>
          <w:tcPr>
            <w:tcW w:w="1732" w:type="dxa"/>
            <w:vAlign w:val="center"/>
          </w:tcPr>
          <w:p w:rsidR="0082474B" w:rsidRPr="004E3776" w:rsidRDefault="0048548E" w:rsidP="00DE6C7E">
            <w:pPr>
              <w:suppressAutoHyphens/>
              <w:ind w:left="34"/>
              <w:contextualSpacing/>
              <w:jc w:val="center"/>
            </w:pPr>
            <w:r w:rsidRPr="004E3776">
              <w:t>1048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DE6C7E">
            <w:pPr>
              <w:suppressAutoHyphens/>
              <w:ind w:left="34"/>
              <w:contextualSpacing/>
              <w:jc w:val="center"/>
            </w:pPr>
            <w:r w:rsidRPr="004E3776">
              <w:t>**</w:t>
            </w:r>
          </w:p>
        </w:tc>
      </w:tr>
      <w:tr w:rsidR="0082474B" w:rsidRPr="004E3776" w:rsidTr="00990F9F">
        <w:trPr>
          <w:trHeight w:val="313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firstLine="43"/>
              <w:contextualSpacing/>
              <w:jc w:val="both"/>
            </w:pPr>
          </w:p>
        </w:tc>
        <w:tc>
          <w:tcPr>
            <w:tcW w:w="4040" w:type="dxa"/>
          </w:tcPr>
          <w:p w:rsidR="0082474B" w:rsidRPr="004E3776" w:rsidRDefault="0082474B" w:rsidP="00503D88">
            <w:pPr>
              <w:suppressAutoHyphens/>
              <w:ind w:left="34"/>
              <w:contextualSpacing/>
              <w:jc w:val="both"/>
            </w:pPr>
            <w:r w:rsidRPr="004E3776">
              <w:t>Объем учебной нагрузки по общепрофессиональным дисциплинам</w:t>
            </w:r>
          </w:p>
        </w:tc>
        <w:tc>
          <w:tcPr>
            <w:tcW w:w="1558" w:type="dxa"/>
            <w:vAlign w:val="center"/>
          </w:tcPr>
          <w:p w:rsidR="0082474B" w:rsidRPr="004E3776" w:rsidRDefault="0048548E" w:rsidP="00DE6C7E">
            <w:pPr>
              <w:suppressAutoHyphens/>
              <w:ind w:left="34"/>
              <w:contextualSpacing/>
              <w:jc w:val="center"/>
            </w:pPr>
            <w:r w:rsidRPr="004E3776">
              <w:t>482</w:t>
            </w:r>
          </w:p>
        </w:tc>
        <w:tc>
          <w:tcPr>
            <w:tcW w:w="1732" w:type="dxa"/>
            <w:vAlign w:val="center"/>
          </w:tcPr>
          <w:p w:rsidR="0082474B" w:rsidRPr="004E3776" w:rsidRDefault="00B51422" w:rsidP="00DE6C7E">
            <w:pPr>
              <w:suppressAutoHyphens/>
              <w:ind w:left="34"/>
              <w:contextualSpacing/>
              <w:jc w:val="center"/>
            </w:pPr>
            <w:r w:rsidRPr="004E3776">
              <w:t>482</w:t>
            </w:r>
          </w:p>
        </w:tc>
        <w:tc>
          <w:tcPr>
            <w:tcW w:w="2026" w:type="dxa"/>
            <w:vAlign w:val="center"/>
          </w:tcPr>
          <w:p w:rsidR="0082474B" w:rsidRPr="004E3776" w:rsidRDefault="00B51422" w:rsidP="00DE6C7E">
            <w:pPr>
              <w:suppressAutoHyphens/>
              <w:ind w:left="34"/>
              <w:contextualSpacing/>
              <w:jc w:val="center"/>
            </w:pPr>
            <w:r w:rsidRPr="004E3776">
              <w:t>нет</w:t>
            </w:r>
          </w:p>
        </w:tc>
      </w:tr>
      <w:tr w:rsidR="0082474B" w:rsidRPr="004E3776" w:rsidTr="00990F9F">
        <w:trPr>
          <w:trHeight w:val="342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firstLine="43"/>
              <w:contextualSpacing/>
              <w:jc w:val="both"/>
            </w:pPr>
          </w:p>
        </w:tc>
        <w:tc>
          <w:tcPr>
            <w:tcW w:w="4040" w:type="dxa"/>
          </w:tcPr>
          <w:p w:rsidR="0082474B" w:rsidRPr="004E3776" w:rsidRDefault="0082474B" w:rsidP="00503D88">
            <w:pPr>
              <w:suppressAutoHyphens/>
              <w:ind w:left="34"/>
              <w:contextualSpacing/>
              <w:jc w:val="both"/>
            </w:pPr>
            <w:r w:rsidRPr="004E3776">
              <w:t>Общий объем учебной нагрузки по профессиональным модулям</w:t>
            </w:r>
          </w:p>
        </w:tc>
        <w:tc>
          <w:tcPr>
            <w:tcW w:w="1558" w:type="dxa"/>
            <w:vAlign w:val="center"/>
          </w:tcPr>
          <w:p w:rsidR="0082474B" w:rsidRPr="004E3776" w:rsidRDefault="0048548E" w:rsidP="00DE6C7E">
            <w:pPr>
              <w:suppressAutoHyphens/>
              <w:ind w:left="34"/>
              <w:contextualSpacing/>
              <w:jc w:val="center"/>
            </w:pPr>
            <w:r w:rsidRPr="004E3776">
              <w:t>546</w:t>
            </w:r>
          </w:p>
        </w:tc>
        <w:tc>
          <w:tcPr>
            <w:tcW w:w="1732" w:type="dxa"/>
            <w:vAlign w:val="center"/>
          </w:tcPr>
          <w:p w:rsidR="0082474B" w:rsidRPr="004E3776" w:rsidRDefault="00B51422" w:rsidP="00DE6C7E">
            <w:pPr>
              <w:suppressAutoHyphens/>
              <w:ind w:left="34"/>
              <w:contextualSpacing/>
              <w:jc w:val="center"/>
            </w:pPr>
            <w:r w:rsidRPr="004E3776">
              <w:t>566</w:t>
            </w:r>
          </w:p>
        </w:tc>
        <w:tc>
          <w:tcPr>
            <w:tcW w:w="2026" w:type="dxa"/>
            <w:vAlign w:val="center"/>
          </w:tcPr>
          <w:p w:rsidR="0082474B" w:rsidRPr="004E3776" w:rsidRDefault="00B51422" w:rsidP="00DE6C7E">
            <w:pPr>
              <w:suppressAutoHyphens/>
              <w:ind w:left="34"/>
              <w:contextualSpacing/>
              <w:jc w:val="center"/>
            </w:pPr>
            <w:r w:rsidRPr="004E3776">
              <w:t>**</w:t>
            </w:r>
          </w:p>
        </w:tc>
      </w:tr>
      <w:tr w:rsidR="0082474B" w:rsidRPr="004E3776" w:rsidTr="00990F9F">
        <w:trPr>
          <w:trHeight w:val="143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firstLine="43"/>
              <w:contextualSpacing/>
              <w:jc w:val="both"/>
            </w:pPr>
            <w:r w:rsidRPr="004E3776">
              <w:t>4.</w:t>
            </w:r>
          </w:p>
        </w:tc>
        <w:tc>
          <w:tcPr>
            <w:tcW w:w="4040" w:type="dxa"/>
          </w:tcPr>
          <w:p w:rsidR="0082474B" w:rsidRPr="004E3776" w:rsidRDefault="0082474B" w:rsidP="00AC4B21">
            <w:pPr>
              <w:suppressAutoHyphens/>
              <w:ind w:left="34"/>
              <w:contextualSpacing/>
              <w:jc w:val="both"/>
            </w:pPr>
            <w:r w:rsidRPr="004E3776">
              <w:t xml:space="preserve">Вариативная часть циклов </w:t>
            </w:r>
          </w:p>
        </w:tc>
        <w:tc>
          <w:tcPr>
            <w:tcW w:w="1558" w:type="dxa"/>
            <w:vAlign w:val="center"/>
          </w:tcPr>
          <w:p w:rsidR="0082474B" w:rsidRPr="004E3776" w:rsidRDefault="0048548E" w:rsidP="00DE6C7E">
            <w:pPr>
              <w:suppressAutoHyphens/>
              <w:ind w:left="34"/>
              <w:contextualSpacing/>
              <w:jc w:val="center"/>
            </w:pPr>
            <w:r w:rsidRPr="004E3776">
              <w:t>648</w:t>
            </w:r>
          </w:p>
        </w:tc>
        <w:tc>
          <w:tcPr>
            <w:tcW w:w="1732" w:type="dxa"/>
            <w:vAlign w:val="center"/>
          </w:tcPr>
          <w:p w:rsidR="0082474B" w:rsidRPr="004E3776" w:rsidRDefault="00B51422" w:rsidP="00DE6C7E">
            <w:pPr>
              <w:suppressAutoHyphens/>
              <w:ind w:left="34"/>
              <w:contextualSpacing/>
              <w:jc w:val="center"/>
            </w:pPr>
            <w:r w:rsidRPr="004E3776">
              <w:t>592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DE6C7E">
            <w:pPr>
              <w:suppressAutoHyphens/>
              <w:ind w:left="34"/>
              <w:contextualSpacing/>
              <w:jc w:val="center"/>
            </w:pPr>
            <w:r w:rsidRPr="004E3776">
              <w:t>**</w:t>
            </w:r>
          </w:p>
        </w:tc>
      </w:tr>
    </w:tbl>
    <w:p w:rsidR="0082474B" w:rsidRPr="004E3776" w:rsidRDefault="0082474B" w:rsidP="00F911A5">
      <w:pPr>
        <w:shd w:val="clear" w:color="auto" w:fill="FFFFFF"/>
        <w:spacing w:line="360" w:lineRule="auto"/>
        <w:ind w:left="-567" w:firstLine="283"/>
        <w:contextualSpacing/>
        <w:jc w:val="both"/>
      </w:pPr>
      <w:r w:rsidRPr="004E3776">
        <w:t>*</w:t>
      </w:r>
      <w:r w:rsidR="00577AC7" w:rsidRPr="004E3776">
        <w:t xml:space="preserve">за счет часов </w:t>
      </w:r>
      <w:r w:rsidR="00B51422" w:rsidRPr="004E3776">
        <w:t>В</w:t>
      </w:r>
      <w:r w:rsidR="00577AC7" w:rsidRPr="004E3776">
        <w:t>ариативной части в учебный план включена дисциплина «Литература Бурятии» в объеме 36</w:t>
      </w:r>
      <w:r w:rsidR="00B51422" w:rsidRPr="004E3776">
        <w:t xml:space="preserve"> часов</w:t>
      </w:r>
      <w:r w:rsidRPr="004E3776">
        <w:t>.</w:t>
      </w:r>
    </w:p>
    <w:p w:rsidR="0082474B" w:rsidRPr="004E3776" w:rsidRDefault="0082474B" w:rsidP="00F911A5">
      <w:pPr>
        <w:shd w:val="clear" w:color="auto" w:fill="FFFFFF"/>
        <w:spacing w:line="360" w:lineRule="auto"/>
        <w:ind w:left="-567" w:firstLine="283"/>
        <w:contextualSpacing/>
        <w:jc w:val="both"/>
      </w:pPr>
      <w:r w:rsidRPr="004E3776">
        <w:t>**объем времени Вариативной части ФГОС (</w:t>
      </w:r>
      <w:r w:rsidR="00B51422" w:rsidRPr="004E3776">
        <w:t>20</w:t>
      </w:r>
      <w:r w:rsidR="000A3757" w:rsidRPr="004E3776">
        <w:t xml:space="preserve"> </w:t>
      </w:r>
      <w:r w:rsidRPr="004E3776">
        <w:t xml:space="preserve">часов) распределен в общем объеме </w:t>
      </w:r>
      <w:r w:rsidR="00783566" w:rsidRPr="004E3776">
        <w:t>учебной нагрузки по профессиональным модулям</w:t>
      </w:r>
      <w:r w:rsidRPr="004E3776">
        <w:t>.</w:t>
      </w:r>
    </w:p>
    <w:p w:rsidR="004E7567" w:rsidRPr="004E3776" w:rsidRDefault="004E7567" w:rsidP="00F911A5">
      <w:pPr>
        <w:spacing w:line="360" w:lineRule="auto"/>
        <w:ind w:left="-567" w:firstLine="283"/>
        <w:contextualSpacing/>
        <w:jc w:val="both"/>
      </w:pPr>
    </w:p>
    <w:p w:rsidR="0082474B" w:rsidRPr="004E3776" w:rsidRDefault="0082474B" w:rsidP="003360E8">
      <w:pPr>
        <w:shd w:val="clear" w:color="auto" w:fill="FFFFFF"/>
        <w:ind w:left="-567" w:right="5" w:firstLine="283"/>
        <w:contextualSpacing/>
        <w:jc w:val="center"/>
        <w:rPr>
          <w:u w:val="single"/>
        </w:rPr>
      </w:pPr>
      <w:r w:rsidRPr="004E3776">
        <w:rPr>
          <w:u w:val="single"/>
        </w:rPr>
        <w:t>38.02.03 Операционная деятельность в логистике</w:t>
      </w:r>
    </w:p>
    <w:p w:rsidR="0082474B" w:rsidRPr="004E3776" w:rsidRDefault="0082474B" w:rsidP="003360E8">
      <w:pPr>
        <w:shd w:val="clear" w:color="auto" w:fill="FFFFFF"/>
        <w:ind w:left="-567" w:firstLine="283"/>
        <w:contextualSpacing/>
        <w:jc w:val="right"/>
      </w:pPr>
      <w:r w:rsidRPr="004E3776">
        <w:t>Таблица 3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040"/>
        <w:gridCol w:w="1558"/>
        <w:gridCol w:w="1732"/>
        <w:gridCol w:w="2026"/>
      </w:tblGrid>
      <w:tr w:rsidR="0082474B" w:rsidRPr="004E3776" w:rsidTr="00990F9F">
        <w:trPr>
          <w:trHeight w:val="953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left="-43" w:firstLine="43"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№ п/п</w:t>
            </w:r>
          </w:p>
        </w:tc>
        <w:tc>
          <w:tcPr>
            <w:tcW w:w="4040" w:type="dxa"/>
            <w:vAlign w:val="center"/>
          </w:tcPr>
          <w:p w:rsidR="0082474B" w:rsidRPr="004E3776" w:rsidRDefault="0082474B" w:rsidP="00503D88">
            <w:pPr>
              <w:suppressAutoHyphens/>
              <w:ind w:left="34"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Циклы учебного плана</w:t>
            </w:r>
          </w:p>
        </w:tc>
        <w:tc>
          <w:tcPr>
            <w:tcW w:w="1558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ФГОС (час.)</w:t>
            </w:r>
          </w:p>
        </w:tc>
        <w:tc>
          <w:tcPr>
            <w:tcW w:w="1732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Рабочий</w:t>
            </w:r>
          </w:p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учебный план (час.)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Отклонение</w:t>
            </w:r>
          </w:p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в %</w:t>
            </w:r>
          </w:p>
        </w:tc>
      </w:tr>
      <w:tr w:rsidR="0082474B" w:rsidRPr="004E3776" w:rsidTr="00990F9F">
        <w:trPr>
          <w:trHeight w:val="625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contextualSpacing/>
              <w:jc w:val="both"/>
            </w:pPr>
          </w:p>
        </w:tc>
        <w:tc>
          <w:tcPr>
            <w:tcW w:w="4040" w:type="dxa"/>
          </w:tcPr>
          <w:p w:rsidR="0082474B" w:rsidRPr="004E3776" w:rsidRDefault="0082474B" w:rsidP="00AC4B21">
            <w:pPr>
              <w:suppressAutoHyphens/>
              <w:ind w:left="34"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 xml:space="preserve">Общий объем обязательной части циклов </w:t>
            </w:r>
            <w:r w:rsidR="00AC4B21" w:rsidRPr="004E3776">
              <w:rPr>
                <w:b/>
              </w:rPr>
              <w:t>ППССЗ</w:t>
            </w:r>
          </w:p>
        </w:tc>
        <w:tc>
          <w:tcPr>
            <w:tcW w:w="1558" w:type="dxa"/>
            <w:vAlign w:val="center"/>
          </w:tcPr>
          <w:p w:rsidR="0082474B" w:rsidRPr="004E3776" w:rsidRDefault="000A3757" w:rsidP="003360E8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1476</w:t>
            </w:r>
          </w:p>
        </w:tc>
        <w:tc>
          <w:tcPr>
            <w:tcW w:w="1732" w:type="dxa"/>
            <w:vAlign w:val="center"/>
          </w:tcPr>
          <w:p w:rsidR="0082474B" w:rsidRPr="004E3776" w:rsidRDefault="0081485E" w:rsidP="003360E8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1476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</w:pPr>
            <w:r w:rsidRPr="004E3776">
              <w:t>нет</w:t>
            </w:r>
          </w:p>
        </w:tc>
      </w:tr>
      <w:tr w:rsidR="0082474B" w:rsidRPr="004E3776" w:rsidTr="00990F9F">
        <w:trPr>
          <w:trHeight w:val="625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firstLine="43"/>
              <w:contextualSpacing/>
              <w:jc w:val="both"/>
            </w:pPr>
            <w:r w:rsidRPr="004E3776">
              <w:t>1.</w:t>
            </w:r>
          </w:p>
        </w:tc>
        <w:tc>
          <w:tcPr>
            <w:tcW w:w="4040" w:type="dxa"/>
          </w:tcPr>
          <w:p w:rsidR="0082474B" w:rsidRPr="004E3776" w:rsidRDefault="0082474B" w:rsidP="00503D88">
            <w:pPr>
              <w:suppressAutoHyphens/>
              <w:ind w:left="34"/>
              <w:contextualSpacing/>
              <w:jc w:val="both"/>
            </w:pPr>
            <w:r w:rsidRPr="004E3776">
              <w:t>Общий объем гуманитарного и социально-экономического цикла</w:t>
            </w:r>
          </w:p>
        </w:tc>
        <w:tc>
          <w:tcPr>
            <w:tcW w:w="1558" w:type="dxa"/>
            <w:vAlign w:val="center"/>
          </w:tcPr>
          <w:p w:rsidR="0082474B" w:rsidRPr="004E3776" w:rsidRDefault="000A3757" w:rsidP="003360E8">
            <w:pPr>
              <w:suppressAutoHyphens/>
              <w:ind w:left="34"/>
              <w:contextualSpacing/>
              <w:jc w:val="center"/>
            </w:pPr>
            <w:r w:rsidRPr="004E3776">
              <w:t>332</w:t>
            </w:r>
          </w:p>
        </w:tc>
        <w:tc>
          <w:tcPr>
            <w:tcW w:w="1732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</w:pPr>
            <w:r w:rsidRPr="004E3776">
              <w:t>3</w:t>
            </w:r>
            <w:r w:rsidR="0081485E" w:rsidRPr="004E3776">
              <w:t>32</w:t>
            </w:r>
          </w:p>
        </w:tc>
        <w:tc>
          <w:tcPr>
            <w:tcW w:w="2026" w:type="dxa"/>
            <w:vAlign w:val="center"/>
          </w:tcPr>
          <w:p w:rsidR="0082474B" w:rsidRPr="004E3776" w:rsidRDefault="0081485E" w:rsidP="003360E8">
            <w:pPr>
              <w:suppressAutoHyphens/>
              <w:ind w:left="34"/>
              <w:contextualSpacing/>
              <w:jc w:val="center"/>
            </w:pPr>
            <w:r w:rsidRPr="004E3776">
              <w:t>нет</w:t>
            </w:r>
          </w:p>
        </w:tc>
      </w:tr>
      <w:tr w:rsidR="0082474B" w:rsidRPr="004E3776" w:rsidTr="00990F9F">
        <w:trPr>
          <w:trHeight w:val="625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firstLine="43"/>
              <w:contextualSpacing/>
              <w:jc w:val="both"/>
            </w:pPr>
            <w:r w:rsidRPr="004E3776">
              <w:t>2.</w:t>
            </w:r>
          </w:p>
        </w:tc>
        <w:tc>
          <w:tcPr>
            <w:tcW w:w="4040" w:type="dxa"/>
          </w:tcPr>
          <w:p w:rsidR="0082474B" w:rsidRPr="004E3776" w:rsidRDefault="0082474B" w:rsidP="00503D88">
            <w:pPr>
              <w:suppressAutoHyphens/>
              <w:ind w:left="34"/>
              <w:contextualSpacing/>
              <w:jc w:val="both"/>
            </w:pPr>
            <w:r w:rsidRPr="004E3776">
              <w:t>Общий объем математического и естественнонаучного цикла</w:t>
            </w:r>
          </w:p>
        </w:tc>
        <w:tc>
          <w:tcPr>
            <w:tcW w:w="1558" w:type="dxa"/>
            <w:vAlign w:val="center"/>
          </w:tcPr>
          <w:p w:rsidR="0082474B" w:rsidRPr="004E3776" w:rsidRDefault="000A3757" w:rsidP="003360E8">
            <w:pPr>
              <w:suppressAutoHyphens/>
              <w:ind w:left="34"/>
              <w:contextualSpacing/>
              <w:jc w:val="center"/>
            </w:pPr>
            <w:r w:rsidRPr="004E3776">
              <w:t>116</w:t>
            </w:r>
          </w:p>
        </w:tc>
        <w:tc>
          <w:tcPr>
            <w:tcW w:w="1732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</w:pPr>
            <w:r w:rsidRPr="004E3776">
              <w:t>1</w:t>
            </w:r>
            <w:r w:rsidR="0081485E" w:rsidRPr="004E3776">
              <w:t>16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</w:pPr>
            <w:r w:rsidRPr="004E3776">
              <w:t>нет</w:t>
            </w:r>
          </w:p>
        </w:tc>
      </w:tr>
      <w:tr w:rsidR="0082474B" w:rsidRPr="004E3776" w:rsidTr="00990F9F">
        <w:trPr>
          <w:trHeight w:val="625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firstLine="43"/>
              <w:contextualSpacing/>
              <w:jc w:val="both"/>
            </w:pPr>
            <w:r w:rsidRPr="004E3776">
              <w:t>3.</w:t>
            </w:r>
          </w:p>
        </w:tc>
        <w:tc>
          <w:tcPr>
            <w:tcW w:w="4040" w:type="dxa"/>
          </w:tcPr>
          <w:p w:rsidR="0082474B" w:rsidRPr="004E3776" w:rsidRDefault="0082474B" w:rsidP="00AC4B21">
            <w:pPr>
              <w:suppressAutoHyphens/>
              <w:ind w:left="34"/>
              <w:contextualSpacing/>
              <w:jc w:val="both"/>
            </w:pPr>
            <w:r w:rsidRPr="004E3776">
              <w:t>Общий объем профессионального цик</w:t>
            </w:r>
            <w:r w:rsidR="00AC4B21" w:rsidRPr="004E3776">
              <w:t>ла</w:t>
            </w:r>
            <w:r w:rsidRPr="004E3776">
              <w:t>, в том числе:</w:t>
            </w:r>
          </w:p>
        </w:tc>
        <w:tc>
          <w:tcPr>
            <w:tcW w:w="1558" w:type="dxa"/>
            <w:vAlign w:val="center"/>
          </w:tcPr>
          <w:p w:rsidR="0082474B" w:rsidRPr="004E3776" w:rsidRDefault="000A3757" w:rsidP="003360E8">
            <w:pPr>
              <w:suppressAutoHyphens/>
              <w:ind w:left="34"/>
              <w:contextualSpacing/>
              <w:jc w:val="center"/>
            </w:pPr>
            <w:r w:rsidRPr="004E3776">
              <w:t>1028</w:t>
            </w:r>
          </w:p>
        </w:tc>
        <w:tc>
          <w:tcPr>
            <w:tcW w:w="1732" w:type="dxa"/>
            <w:vAlign w:val="center"/>
          </w:tcPr>
          <w:p w:rsidR="0082474B" w:rsidRPr="004E3776" w:rsidRDefault="0081485E" w:rsidP="003360E8">
            <w:pPr>
              <w:suppressAutoHyphens/>
              <w:ind w:left="34"/>
              <w:contextualSpacing/>
              <w:jc w:val="center"/>
            </w:pPr>
            <w:r w:rsidRPr="004E3776">
              <w:t>1300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</w:pPr>
            <w:r w:rsidRPr="004E3776">
              <w:t>*</w:t>
            </w:r>
          </w:p>
        </w:tc>
      </w:tr>
      <w:tr w:rsidR="0081485E" w:rsidRPr="004E3776" w:rsidTr="008F447B">
        <w:trPr>
          <w:trHeight w:val="313"/>
        </w:trPr>
        <w:tc>
          <w:tcPr>
            <w:tcW w:w="567" w:type="dxa"/>
            <w:vAlign w:val="center"/>
          </w:tcPr>
          <w:p w:rsidR="0081485E" w:rsidRPr="004E3776" w:rsidRDefault="0081485E" w:rsidP="00503D88">
            <w:pPr>
              <w:suppressAutoHyphens/>
              <w:ind w:firstLine="43"/>
              <w:contextualSpacing/>
              <w:jc w:val="both"/>
            </w:pPr>
          </w:p>
        </w:tc>
        <w:tc>
          <w:tcPr>
            <w:tcW w:w="4040" w:type="dxa"/>
          </w:tcPr>
          <w:p w:rsidR="0081485E" w:rsidRPr="004E3776" w:rsidRDefault="0081485E" w:rsidP="00503D88">
            <w:pPr>
              <w:suppressAutoHyphens/>
              <w:ind w:left="34"/>
              <w:contextualSpacing/>
              <w:jc w:val="both"/>
            </w:pPr>
            <w:r w:rsidRPr="004E3776">
              <w:t>Объем учебной нагрузки по общепрофессиональным дисциплинам</w:t>
            </w:r>
          </w:p>
        </w:tc>
        <w:tc>
          <w:tcPr>
            <w:tcW w:w="1558" w:type="dxa"/>
            <w:vAlign w:val="center"/>
          </w:tcPr>
          <w:p w:rsidR="0081485E" w:rsidRPr="004E3776" w:rsidRDefault="0081485E" w:rsidP="003360E8">
            <w:pPr>
              <w:suppressAutoHyphens/>
              <w:ind w:left="34"/>
              <w:contextualSpacing/>
              <w:jc w:val="center"/>
            </w:pPr>
            <w:r w:rsidRPr="004E3776">
              <w:t>484</w:t>
            </w:r>
          </w:p>
        </w:tc>
        <w:tc>
          <w:tcPr>
            <w:tcW w:w="1732" w:type="dxa"/>
            <w:vAlign w:val="center"/>
          </w:tcPr>
          <w:p w:rsidR="0081485E" w:rsidRPr="004E3776" w:rsidRDefault="0081485E" w:rsidP="003360E8">
            <w:pPr>
              <w:suppressAutoHyphens/>
              <w:ind w:left="34"/>
              <w:contextualSpacing/>
              <w:jc w:val="center"/>
            </w:pPr>
            <w:r w:rsidRPr="004E3776">
              <w:t>612</w:t>
            </w:r>
          </w:p>
        </w:tc>
        <w:tc>
          <w:tcPr>
            <w:tcW w:w="2026" w:type="dxa"/>
          </w:tcPr>
          <w:p w:rsidR="0081485E" w:rsidRPr="004E3776" w:rsidRDefault="0081485E" w:rsidP="003360E8">
            <w:pPr>
              <w:contextualSpacing/>
              <w:jc w:val="center"/>
            </w:pPr>
            <w:r w:rsidRPr="004E3776">
              <w:t>*</w:t>
            </w:r>
          </w:p>
        </w:tc>
      </w:tr>
      <w:tr w:rsidR="0081485E" w:rsidRPr="004E3776" w:rsidTr="008F447B">
        <w:trPr>
          <w:trHeight w:val="342"/>
        </w:trPr>
        <w:tc>
          <w:tcPr>
            <w:tcW w:w="567" w:type="dxa"/>
            <w:vAlign w:val="center"/>
          </w:tcPr>
          <w:p w:rsidR="0081485E" w:rsidRPr="004E3776" w:rsidRDefault="0081485E" w:rsidP="00503D88">
            <w:pPr>
              <w:suppressAutoHyphens/>
              <w:ind w:firstLine="43"/>
              <w:contextualSpacing/>
              <w:jc w:val="both"/>
            </w:pPr>
          </w:p>
        </w:tc>
        <w:tc>
          <w:tcPr>
            <w:tcW w:w="4040" w:type="dxa"/>
          </w:tcPr>
          <w:p w:rsidR="0081485E" w:rsidRPr="004E3776" w:rsidRDefault="0081485E" w:rsidP="00503D88">
            <w:pPr>
              <w:suppressAutoHyphens/>
              <w:ind w:left="34"/>
              <w:contextualSpacing/>
              <w:jc w:val="both"/>
            </w:pPr>
            <w:r w:rsidRPr="004E3776">
              <w:t>Общий объем учебной нагрузки по профессиональным модулям</w:t>
            </w:r>
          </w:p>
        </w:tc>
        <w:tc>
          <w:tcPr>
            <w:tcW w:w="1558" w:type="dxa"/>
            <w:vAlign w:val="center"/>
          </w:tcPr>
          <w:p w:rsidR="0081485E" w:rsidRPr="004E3776" w:rsidRDefault="0081485E" w:rsidP="003360E8">
            <w:pPr>
              <w:suppressAutoHyphens/>
              <w:ind w:left="34"/>
              <w:contextualSpacing/>
              <w:jc w:val="center"/>
            </w:pPr>
            <w:r w:rsidRPr="004E3776">
              <w:t>544</w:t>
            </w:r>
          </w:p>
        </w:tc>
        <w:tc>
          <w:tcPr>
            <w:tcW w:w="1732" w:type="dxa"/>
            <w:vAlign w:val="center"/>
          </w:tcPr>
          <w:p w:rsidR="0081485E" w:rsidRPr="004E3776" w:rsidRDefault="0081485E" w:rsidP="003360E8">
            <w:pPr>
              <w:suppressAutoHyphens/>
              <w:ind w:left="34"/>
              <w:contextualSpacing/>
              <w:jc w:val="center"/>
            </w:pPr>
            <w:r w:rsidRPr="004E3776">
              <w:t>688</w:t>
            </w:r>
          </w:p>
        </w:tc>
        <w:tc>
          <w:tcPr>
            <w:tcW w:w="2026" w:type="dxa"/>
          </w:tcPr>
          <w:p w:rsidR="0081485E" w:rsidRPr="004E3776" w:rsidRDefault="0081485E" w:rsidP="003360E8">
            <w:pPr>
              <w:contextualSpacing/>
              <w:jc w:val="center"/>
            </w:pPr>
            <w:r w:rsidRPr="004E3776">
              <w:t>*</w:t>
            </w:r>
          </w:p>
        </w:tc>
      </w:tr>
      <w:tr w:rsidR="0082474B" w:rsidRPr="004E3776" w:rsidTr="00990F9F">
        <w:trPr>
          <w:trHeight w:val="143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firstLine="43"/>
              <w:contextualSpacing/>
              <w:jc w:val="both"/>
            </w:pPr>
            <w:r w:rsidRPr="004E3776">
              <w:t>4.</w:t>
            </w:r>
          </w:p>
        </w:tc>
        <w:tc>
          <w:tcPr>
            <w:tcW w:w="4040" w:type="dxa"/>
          </w:tcPr>
          <w:p w:rsidR="0082474B" w:rsidRPr="004E3776" w:rsidRDefault="0082474B" w:rsidP="00AC4B21">
            <w:pPr>
              <w:suppressAutoHyphens/>
              <w:ind w:left="34"/>
              <w:contextualSpacing/>
              <w:jc w:val="both"/>
            </w:pPr>
            <w:r w:rsidRPr="004E3776">
              <w:t>Вариативная часть циклов</w:t>
            </w:r>
          </w:p>
        </w:tc>
        <w:tc>
          <w:tcPr>
            <w:tcW w:w="1558" w:type="dxa"/>
            <w:vAlign w:val="center"/>
          </w:tcPr>
          <w:p w:rsidR="0082474B" w:rsidRPr="004E3776" w:rsidRDefault="000A3757" w:rsidP="003360E8">
            <w:pPr>
              <w:suppressAutoHyphens/>
              <w:ind w:left="34"/>
              <w:contextualSpacing/>
              <w:jc w:val="center"/>
            </w:pPr>
            <w:r w:rsidRPr="004E3776">
              <w:t>648</w:t>
            </w:r>
          </w:p>
        </w:tc>
        <w:tc>
          <w:tcPr>
            <w:tcW w:w="1732" w:type="dxa"/>
            <w:vAlign w:val="center"/>
          </w:tcPr>
          <w:p w:rsidR="0082474B" w:rsidRPr="004E3776" w:rsidRDefault="0081485E" w:rsidP="003360E8">
            <w:pPr>
              <w:suppressAutoHyphens/>
              <w:ind w:left="34"/>
              <w:contextualSpacing/>
              <w:jc w:val="center"/>
            </w:pPr>
            <w:r w:rsidRPr="004E3776">
              <w:t>376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</w:pPr>
            <w:r w:rsidRPr="004E3776">
              <w:t>*</w:t>
            </w:r>
          </w:p>
        </w:tc>
      </w:tr>
    </w:tbl>
    <w:p w:rsidR="003360E8" w:rsidRPr="004E3776" w:rsidRDefault="0082474B" w:rsidP="00F911A5">
      <w:pPr>
        <w:shd w:val="clear" w:color="auto" w:fill="FFFFFF"/>
        <w:spacing w:line="360" w:lineRule="auto"/>
        <w:ind w:left="-567" w:firstLine="283"/>
        <w:contextualSpacing/>
        <w:jc w:val="both"/>
      </w:pPr>
      <w:r w:rsidRPr="004E3776">
        <w:t>*объем времени Вариативной части ФГОС (</w:t>
      </w:r>
      <w:r w:rsidR="002D7850" w:rsidRPr="004E3776">
        <w:t xml:space="preserve">272 </w:t>
      </w:r>
      <w:r w:rsidRPr="004E3776">
        <w:t>час</w:t>
      </w:r>
      <w:r w:rsidR="002D7850" w:rsidRPr="004E3776">
        <w:t>а</w:t>
      </w:r>
      <w:r w:rsidRPr="004E3776">
        <w:t>) распределен в общем</w:t>
      </w:r>
      <w:r w:rsidR="00AC4B21" w:rsidRPr="004E3776">
        <w:t xml:space="preserve"> объеме профессионального цикла</w:t>
      </w:r>
      <w:r w:rsidRPr="004E3776">
        <w:t>.</w:t>
      </w:r>
    </w:p>
    <w:p w:rsidR="0082474B" w:rsidRPr="004E3776" w:rsidRDefault="0082474B" w:rsidP="003360E8">
      <w:pPr>
        <w:shd w:val="clear" w:color="auto" w:fill="FFFFFF"/>
        <w:ind w:left="-567" w:right="5" w:firstLine="283"/>
        <w:contextualSpacing/>
        <w:jc w:val="center"/>
        <w:rPr>
          <w:u w:val="single"/>
        </w:rPr>
      </w:pPr>
      <w:r w:rsidRPr="004E3776">
        <w:rPr>
          <w:u w:val="single"/>
        </w:rPr>
        <w:t>38.02.01 Экономика и бухгалтерский учет</w:t>
      </w:r>
    </w:p>
    <w:p w:rsidR="0082474B" w:rsidRPr="004E3776" w:rsidRDefault="0082474B" w:rsidP="003360E8">
      <w:pPr>
        <w:shd w:val="clear" w:color="auto" w:fill="FFFFFF"/>
        <w:ind w:left="-567" w:firstLine="283"/>
        <w:contextualSpacing/>
        <w:jc w:val="right"/>
      </w:pPr>
      <w:r w:rsidRPr="004E3776">
        <w:t>Таблица 4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040"/>
        <w:gridCol w:w="1558"/>
        <w:gridCol w:w="1732"/>
        <w:gridCol w:w="2026"/>
      </w:tblGrid>
      <w:tr w:rsidR="0082474B" w:rsidRPr="004E3776" w:rsidTr="00990F9F">
        <w:trPr>
          <w:trHeight w:val="953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left="-43" w:firstLine="43"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№ п/п</w:t>
            </w:r>
          </w:p>
        </w:tc>
        <w:tc>
          <w:tcPr>
            <w:tcW w:w="4040" w:type="dxa"/>
            <w:vAlign w:val="center"/>
          </w:tcPr>
          <w:p w:rsidR="0082474B" w:rsidRPr="004E3776" w:rsidRDefault="0082474B" w:rsidP="00503D88">
            <w:pPr>
              <w:suppressAutoHyphens/>
              <w:ind w:left="34"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Циклы учебного плана</w:t>
            </w:r>
          </w:p>
        </w:tc>
        <w:tc>
          <w:tcPr>
            <w:tcW w:w="1558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ФГОС (час.)</w:t>
            </w:r>
          </w:p>
        </w:tc>
        <w:tc>
          <w:tcPr>
            <w:tcW w:w="1732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Рабочий</w:t>
            </w:r>
          </w:p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учебный план (час.)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Отклонение</w:t>
            </w:r>
          </w:p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в %</w:t>
            </w:r>
          </w:p>
        </w:tc>
      </w:tr>
      <w:tr w:rsidR="0082474B" w:rsidRPr="004E3776" w:rsidTr="00990F9F">
        <w:trPr>
          <w:trHeight w:val="625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contextualSpacing/>
              <w:jc w:val="both"/>
            </w:pPr>
          </w:p>
        </w:tc>
        <w:tc>
          <w:tcPr>
            <w:tcW w:w="4040" w:type="dxa"/>
          </w:tcPr>
          <w:p w:rsidR="0082474B" w:rsidRPr="004E3776" w:rsidRDefault="0082474B" w:rsidP="00AC4B21">
            <w:pPr>
              <w:suppressAutoHyphens/>
              <w:ind w:left="34"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 xml:space="preserve">Общий объем обязательной части циклов </w:t>
            </w:r>
            <w:r w:rsidR="00AC4B21" w:rsidRPr="004E3776">
              <w:rPr>
                <w:b/>
              </w:rPr>
              <w:t>ППССЗ</w:t>
            </w:r>
          </w:p>
        </w:tc>
        <w:tc>
          <w:tcPr>
            <w:tcW w:w="1558" w:type="dxa"/>
            <w:vAlign w:val="center"/>
          </w:tcPr>
          <w:p w:rsidR="0082474B" w:rsidRPr="004E3776" w:rsidRDefault="008072BE" w:rsidP="003360E8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1476</w:t>
            </w:r>
          </w:p>
        </w:tc>
        <w:tc>
          <w:tcPr>
            <w:tcW w:w="1732" w:type="dxa"/>
            <w:vAlign w:val="center"/>
          </w:tcPr>
          <w:p w:rsidR="0082474B" w:rsidRPr="004E3776" w:rsidRDefault="00FA6F2F" w:rsidP="003360E8">
            <w:pPr>
              <w:suppressAutoHyphens/>
              <w:ind w:left="34"/>
              <w:contextualSpacing/>
              <w:jc w:val="center"/>
              <w:rPr>
                <w:b/>
              </w:rPr>
            </w:pPr>
            <w:r w:rsidRPr="004E3776">
              <w:rPr>
                <w:b/>
              </w:rPr>
              <w:t>1476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</w:pPr>
            <w:r w:rsidRPr="004E3776">
              <w:t>нет</w:t>
            </w:r>
          </w:p>
        </w:tc>
      </w:tr>
      <w:tr w:rsidR="0082474B" w:rsidRPr="004E3776" w:rsidTr="00990F9F">
        <w:trPr>
          <w:trHeight w:val="625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firstLine="43"/>
              <w:contextualSpacing/>
              <w:jc w:val="both"/>
            </w:pPr>
            <w:r w:rsidRPr="004E3776">
              <w:t>1.</w:t>
            </w:r>
          </w:p>
        </w:tc>
        <w:tc>
          <w:tcPr>
            <w:tcW w:w="4040" w:type="dxa"/>
          </w:tcPr>
          <w:p w:rsidR="0082474B" w:rsidRPr="004E3776" w:rsidRDefault="0082474B" w:rsidP="00503D88">
            <w:pPr>
              <w:suppressAutoHyphens/>
              <w:ind w:left="34"/>
              <w:contextualSpacing/>
              <w:jc w:val="both"/>
            </w:pPr>
            <w:r w:rsidRPr="004E3776">
              <w:t>Общий объем гуманитарного и социально-экономического цикла</w:t>
            </w:r>
          </w:p>
        </w:tc>
        <w:tc>
          <w:tcPr>
            <w:tcW w:w="1558" w:type="dxa"/>
            <w:vAlign w:val="center"/>
          </w:tcPr>
          <w:p w:rsidR="0082474B" w:rsidRPr="004E3776" w:rsidRDefault="008072BE" w:rsidP="003360E8">
            <w:pPr>
              <w:suppressAutoHyphens/>
              <w:ind w:left="34"/>
              <w:contextualSpacing/>
              <w:jc w:val="center"/>
            </w:pPr>
            <w:r w:rsidRPr="004E3776">
              <w:t>332</w:t>
            </w:r>
          </w:p>
        </w:tc>
        <w:tc>
          <w:tcPr>
            <w:tcW w:w="1732" w:type="dxa"/>
            <w:vAlign w:val="center"/>
          </w:tcPr>
          <w:p w:rsidR="0082474B" w:rsidRPr="004E3776" w:rsidRDefault="00FA6F2F" w:rsidP="003360E8">
            <w:pPr>
              <w:suppressAutoHyphens/>
              <w:ind w:left="34"/>
              <w:contextualSpacing/>
              <w:jc w:val="center"/>
            </w:pPr>
            <w:r w:rsidRPr="004E3776">
              <w:t>332</w:t>
            </w:r>
          </w:p>
        </w:tc>
        <w:tc>
          <w:tcPr>
            <w:tcW w:w="2026" w:type="dxa"/>
            <w:vAlign w:val="center"/>
          </w:tcPr>
          <w:p w:rsidR="0082474B" w:rsidRPr="004E3776" w:rsidRDefault="00FA6F2F" w:rsidP="003360E8">
            <w:pPr>
              <w:suppressAutoHyphens/>
              <w:ind w:left="34"/>
              <w:contextualSpacing/>
              <w:jc w:val="center"/>
            </w:pPr>
            <w:r w:rsidRPr="004E3776">
              <w:t>нет</w:t>
            </w:r>
          </w:p>
        </w:tc>
      </w:tr>
      <w:tr w:rsidR="0082474B" w:rsidRPr="004E3776" w:rsidTr="00990F9F">
        <w:trPr>
          <w:trHeight w:val="625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firstLine="43"/>
              <w:contextualSpacing/>
              <w:jc w:val="both"/>
            </w:pPr>
            <w:r w:rsidRPr="004E3776">
              <w:t>2.</w:t>
            </w:r>
          </w:p>
        </w:tc>
        <w:tc>
          <w:tcPr>
            <w:tcW w:w="4040" w:type="dxa"/>
          </w:tcPr>
          <w:p w:rsidR="0082474B" w:rsidRPr="004E3776" w:rsidRDefault="0082474B" w:rsidP="00503D88">
            <w:pPr>
              <w:suppressAutoHyphens/>
              <w:ind w:left="34"/>
              <w:contextualSpacing/>
              <w:jc w:val="both"/>
            </w:pPr>
            <w:r w:rsidRPr="004E3776">
              <w:t>Общий объем математического и естественнонаучного цикла</w:t>
            </w:r>
          </w:p>
        </w:tc>
        <w:tc>
          <w:tcPr>
            <w:tcW w:w="1558" w:type="dxa"/>
            <w:vAlign w:val="center"/>
          </w:tcPr>
          <w:p w:rsidR="0082474B" w:rsidRPr="004E3776" w:rsidRDefault="008072BE" w:rsidP="003360E8">
            <w:pPr>
              <w:suppressAutoHyphens/>
              <w:ind w:left="34"/>
              <w:contextualSpacing/>
              <w:jc w:val="center"/>
            </w:pPr>
            <w:r w:rsidRPr="004E3776">
              <w:t>116</w:t>
            </w:r>
          </w:p>
        </w:tc>
        <w:tc>
          <w:tcPr>
            <w:tcW w:w="1732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</w:pPr>
            <w:r w:rsidRPr="004E3776">
              <w:t>1</w:t>
            </w:r>
            <w:r w:rsidR="00321152" w:rsidRPr="004E3776">
              <w:t>16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</w:pPr>
            <w:r w:rsidRPr="004E3776">
              <w:t>нет</w:t>
            </w:r>
          </w:p>
        </w:tc>
      </w:tr>
      <w:tr w:rsidR="0082474B" w:rsidRPr="004E3776" w:rsidTr="00990F9F">
        <w:trPr>
          <w:trHeight w:val="625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firstLine="43"/>
              <w:contextualSpacing/>
              <w:jc w:val="both"/>
            </w:pPr>
            <w:r w:rsidRPr="004E3776">
              <w:lastRenderedPageBreak/>
              <w:t>3.</w:t>
            </w:r>
          </w:p>
        </w:tc>
        <w:tc>
          <w:tcPr>
            <w:tcW w:w="4040" w:type="dxa"/>
          </w:tcPr>
          <w:p w:rsidR="0082474B" w:rsidRPr="004E3776" w:rsidRDefault="0082474B" w:rsidP="00AC4B21">
            <w:pPr>
              <w:suppressAutoHyphens/>
              <w:ind w:left="34"/>
              <w:contextualSpacing/>
              <w:jc w:val="both"/>
            </w:pPr>
            <w:r w:rsidRPr="004E3776">
              <w:t>Общий объем профессионального цикла, в том числе:</w:t>
            </w:r>
          </w:p>
        </w:tc>
        <w:tc>
          <w:tcPr>
            <w:tcW w:w="1558" w:type="dxa"/>
            <w:vAlign w:val="center"/>
          </w:tcPr>
          <w:p w:rsidR="0082474B" w:rsidRPr="004E3776" w:rsidRDefault="008072BE" w:rsidP="003360E8">
            <w:pPr>
              <w:suppressAutoHyphens/>
              <w:ind w:left="34"/>
              <w:contextualSpacing/>
              <w:jc w:val="center"/>
            </w:pPr>
            <w:r w:rsidRPr="004E3776">
              <w:t>1028</w:t>
            </w:r>
          </w:p>
        </w:tc>
        <w:tc>
          <w:tcPr>
            <w:tcW w:w="1732" w:type="dxa"/>
            <w:vAlign w:val="center"/>
          </w:tcPr>
          <w:p w:rsidR="0082474B" w:rsidRPr="004E3776" w:rsidRDefault="00321152" w:rsidP="003360E8">
            <w:pPr>
              <w:suppressAutoHyphens/>
              <w:ind w:left="34"/>
              <w:contextualSpacing/>
              <w:jc w:val="center"/>
            </w:pPr>
            <w:r w:rsidRPr="004E3776">
              <w:t>1676</w:t>
            </w:r>
          </w:p>
        </w:tc>
        <w:tc>
          <w:tcPr>
            <w:tcW w:w="2026" w:type="dxa"/>
            <w:vAlign w:val="center"/>
          </w:tcPr>
          <w:p w:rsidR="0082474B" w:rsidRPr="004E3776" w:rsidRDefault="00321152" w:rsidP="003360E8">
            <w:pPr>
              <w:suppressAutoHyphens/>
              <w:ind w:left="34"/>
              <w:contextualSpacing/>
              <w:jc w:val="center"/>
            </w:pPr>
            <w:r w:rsidRPr="004E3776">
              <w:t>*</w:t>
            </w:r>
          </w:p>
        </w:tc>
      </w:tr>
      <w:tr w:rsidR="0082474B" w:rsidRPr="004E3776" w:rsidTr="00990F9F">
        <w:trPr>
          <w:trHeight w:val="313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firstLine="43"/>
              <w:contextualSpacing/>
              <w:jc w:val="both"/>
            </w:pPr>
          </w:p>
        </w:tc>
        <w:tc>
          <w:tcPr>
            <w:tcW w:w="4040" w:type="dxa"/>
          </w:tcPr>
          <w:p w:rsidR="0082474B" w:rsidRPr="004E3776" w:rsidRDefault="0082474B" w:rsidP="00503D88">
            <w:pPr>
              <w:suppressAutoHyphens/>
              <w:ind w:left="34"/>
              <w:contextualSpacing/>
              <w:jc w:val="both"/>
            </w:pPr>
            <w:r w:rsidRPr="004E3776">
              <w:t>Объем учебной нагрузки по общепрофессиональным дисциплинам</w:t>
            </w:r>
          </w:p>
        </w:tc>
        <w:tc>
          <w:tcPr>
            <w:tcW w:w="1558" w:type="dxa"/>
            <w:vAlign w:val="center"/>
          </w:tcPr>
          <w:p w:rsidR="0082474B" w:rsidRPr="004E3776" w:rsidRDefault="008072BE" w:rsidP="003360E8">
            <w:pPr>
              <w:suppressAutoHyphens/>
              <w:ind w:left="34"/>
              <w:contextualSpacing/>
              <w:jc w:val="center"/>
            </w:pPr>
            <w:r w:rsidRPr="004E3776">
              <w:t>494</w:t>
            </w:r>
          </w:p>
        </w:tc>
        <w:tc>
          <w:tcPr>
            <w:tcW w:w="1732" w:type="dxa"/>
            <w:vAlign w:val="center"/>
          </w:tcPr>
          <w:p w:rsidR="0082474B" w:rsidRPr="004E3776" w:rsidRDefault="00321152" w:rsidP="003360E8">
            <w:pPr>
              <w:suppressAutoHyphens/>
              <w:ind w:left="34"/>
              <w:contextualSpacing/>
              <w:jc w:val="center"/>
            </w:pPr>
            <w:r w:rsidRPr="004E3776">
              <w:t>814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</w:pPr>
            <w:r w:rsidRPr="004E3776">
              <w:t>*</w:t>
            </w:r>
          </w:p>
        </w:tc>
      </w:tr>
      <w:tr w:rsidR="0082474B" w:rsidRPr="004E3776" w:rsidTr="00990F9F">
        <w:trPr>
          <w:trHeight w:val="342"/>
        </w:trPr>
        <w:tc>
          <w:tcPr>
            <w:tcW w:w="567" w:type="dxa"/>
            <w:vAlign w:val="center"/>
          </w:tcPr>
          <w:p w:rsidR="0082474B" w:rsidRPr="004E3776" w:rsidRDefault="0082474B" w:rsidP="00503D88">
            <w:pPr>
              <w:suppressAutoHyphens/>
              <w:ind w:firstLine="43"/>
              <w:contextualSpacing/>
              <w:jc w:val="both"/>
            </w:pPr>
          </w:p>
        </w:tc>
        <w:tc>
          <w:tcPr>
            <w:tcW w:w="4040" w:type="dxa"/>
          </w:tcPr>
          <w:p w:rsidR="0082474B" w:rsidRPr="004E3776" w:rsidRDefault="0082474B" w:rsidP="00503D88">
            <w:pPr>
              <w:suppressAutoHyphens/>
              <w:ind w:left="34"/>
              <w:contextualSpacing/>
              <w:jc w:val="both"/>
            </w:pPr>
            <w:r w:rsidRPr="004E3776">
              <w:t>Общий объем учебной нагрузки по профессиональным модулям</w:t>
            </w:r>
          </w:p>
        </w:tc>
        <w:tc>
          <w:tcPr>
            <w:tcW w:w="1558" w:type="dxa"/>
            <w:vAlign w:val="center"/>
          </w:tcPr>
          <w:p w:rsidR="0082474B" w:rsidRPr="004E3776" w:rsidRDefault="008072BE" w:rsidP="003360E8">
            <w:pPr>
              <w:suppressAutoHyphens/>
              <w:ind w:left="34"/>
              <w:contextualSpacing/>
              <w:jc w:val="center"/>
            </w:pPr>
            <w:r w:rsidRPr="004E3776">
              <w:t>534</w:t>
            </w:r>
          </w:p>
        </w:tc>
        <w:tc>
          <w:tcPr>
            <w:tcW w:w="1732" w:type="dxa"/>
            <w:vAlign w:val="center"/>
          </w:tcPr>
          <w:p w:rsidR="0082474B" w:rsidRPr="004E3776" w:rsidRDefault="00321152" w:rsidP="003360E8">
            <w:pPr>
              <w:suppressAutoHyphens/>
              <w:ind w:left="34"/>
              <w:contextualSpacing/>
              <w:jc w:val="center"/>
            </w:pPr>
            <w:r w:rsidRPr="004E3776">
              <w:t>862</w:t>
            </w:r>
          </w:p>
        </w:tc>
        <w:tc>
          <w:tcPr>
            <w:tcW w:w="2026" w:type="dxa"/>
            <w:vAlign w:val="center"/>
          </w:tcPr>
          <w:p w:rsidR="0082474B" w:rsidRPr="004E3776" w:rsidRDefault="0082474B" w:rsidP="003360E8">
            <w:pPr>
              <w:suppressAutoHyphens/>
              <w:ind w:left="34"/>
              <w:contextualSpacing/>
              <w:jc w:val="center"/>
            </w:pPr>
            <w:r w:rsidRPr="004E3776">
              <w:t>*</w:t>
            </w:r>
          </w:p>
        </w:tc>
      </w:tr>
      <w:tr w:rsidR="00321152" w:rsidRPr="004E3776" w:rsidTr="008F447B">
        <w:trPr>
          <w:trHeight w:val="143"/>
        </w:trPr>
        <w:tc>
          <w:tcPr>
            <w:tcW w:w="567" w:type="dxa"/>
            <w:vAlign w:val="center"/>
          </w:tcPr>
          <w:p w:rsidR="00321152" w:rsidRPr="004E3776" w:rsidRDefault="00321152" w:rsidP="00503D88">
            <w:pPr>
              <w:suppressAutoHyphens/>
              <w:ind w:firstLine="43"/>
              <w:contextualSpacing/>
              <w:jc w:val="both"/>
            </w:pPr>
            <w:r w:rsidRPr="004E3776">
              <w:t>4.</w:t>
            </w:r>
          </w:p>
        </w:tc>
        <w:tc>
          <w:tcPr>
            <w:tcW w:w="4040" w:type="dxa"/>
          </w:tcPr>
          <w:p w:rsidR="00321152" w:rsidRPr="004E3776" w:rsidRDefault="00321152" w:rsidP="00AC4B21">
            <w:pPr>
              <w:suppressAutoHyphens/>
              <w:ind w:left="34"/>
              <w:contextualSpacing/>
              <w:jc w:val="both"/>
            </w:pPr>
            <w:r w:rsidRPr="004E3776">
              <w:t>Вариативная часть циклов</w:t>
            </w:r>
          </w:p>
        </w:tc>
        <w:tc>
          <w:tcPr>
            <w:tcW w:w="1558" w:type="dxa"/>
            <w:vAlign w:val="center"/>
          </w:tcPr>
          <w:p w:rsidR="00321152" w:rsidRPr="004E3776" w:rsidRDefault="00321152" w:rsidP="003360E8">
            <w:pPr>
              <w:suppressAutoHyphens/>
              <w:ind w:left="34"/>
              <w:contextualSpacing/>
              <w:jc w:val="center"/>
            </w:pPr>
            <w:r w:rsidRPr="004E3776">
              <w:t>648</w:t>
            </w:r>
          </w:p>
        </w:tc>
        <w:tc>
          <w:tcPr>
            <w:tcW w:w="1732" w:type="dxa"/>
          </w:tcPr>
          <w:p w:rsidR="00321152" w:rsidRPr="004E3776" w:rsidRDefault="00321152" w:rsidP="003360E8">
            <w:pPr>
              <w:contextualSpacing/>
              <w:jc w:val="center"/>
            </w:pPr>
            <w:r w:rsidRPr="004E3776">
              <w:t>*</w:t>
            </w:r>
          </w:p>
        </w:tc>
        <w:tc>
          <w:tcPr>
            <w:tcW w:w="2026" w:type="dxa"/>
          </w:tcPr>
          <w:p w:rsidR="00321152" w:rsidRPr="004E3776" w:rsidRDefault="00321152" w:rsidP="003360E8">
            <w:pPr>
              <w:contextualSpacing/>
              <w:jc w:val="center"/>
            </w:pPr>
            <w:r w:rsidRPr="004E3776">
              <w:t>*</w:t>
            </w:r>
          </w:p>
        </w:tc>
      </w:tr>
    </w:tbl>
    <w:p w:rsidR="0082474B" w:rsidRPr="004E3776" w:rsidRDefault="0082474B" w:rsidP="00F911A5">
      <w:pPr>
        <w:shd w:val="clear" w:color="auto" w:fill="FFFFFF"/>
        <w:spacing w:line="360" w:lineRule="auto"/>
        <w:ind w:left="-567" w:firstLine="283"/>
        <w:contextualSpacing/>
        <w:jc w:val="both"/>
      </w:pPr>
      <w:r w:rsidRPr="004E3776">
        <w:t>*объем времени Вариативной части ФГОС (</w:t>
      </w:r>
      <w:r w:rsidR="00321152" w:rsidRPr="004E3776">
        <w:t xml:space="preserve">648 </w:t>
      </w:r>
      <w:r w:rsidRPr="004E3776">
        <w:t>часов) распределен в общем объеме профессионального цикла.</w:t>
      </w:r>
    </w:p>
    <w:p w:rsidR="006A608A" w:rsidRPr="004E3776" w:rsidRDefault="006A608A" w:rsidP="003360E8">
      <w:pPr>
        <w:ind w:left="-567" w:firstLine="283"/>
        <w:contextualSpacing/>
        <w:jc w:val="center"/>
        <w:rPr>
          <w:b/>
        </w:rPr>
      </w:pPr>
      <w:r w:rsidRPr="004E3776">
        <w:rPr>
          <w:b/>
        </w:rPr>
        <w:t>Сроки  освоения образовательных программ СПО</w:t>
      </w:r>
    </w:p>
    <w:p w:rsidR="006A608A" w:rsidRPr="004E3776" w:rsidRDefault="006A608A" w:rsidP="00503D88">
      <w:pPr>
        <w:shd w:val="clear" w:color="auto" w:fill="FFFFFF"/>
        <w:ind w:left="-567" w:firstLine="283"/>
        <w:contextualSpacing/>
        <w:jc w:val="both"/>
      </w:pPr>
    </w:p>
    <w:p w:rsidR="002067AD" w:rsidRPr="004E3776" w:rsidRDefault="006A608A" w:rsidP="003360E8">
      <w:pPr>
        <w:suppressAutoHyphens/>
        <w:ind w:left="-567" w:firstLine="283"/>
        <w:contextualSpacing/>
        <w:jc w:val="center"/>
        <w:rPr>
          <w:i/>
          <w:iCs/>
        </w:rPr>
      </w:pPr>
      <w:r w:rsidRPr="004E3776">
        <w:rPr>
          <w:u w:val="single"/>
        </w:rPr>
        <w:t>40.02.01 Право и организация социального обеспечения</w:t>
      </w:r>
    </w:p>
    <w:p w:rsidR="006A608A" w:rsidRPr="004E3776" w:rsidRDefault="006A608A" w:rsidP="003360E8">
      <w:pPr>
        <w:suppressAutoHyphens/>
        <w:ind w:left="-567" w:firstLine="283"/>
        <w:contextualSpacing/>
        <w:jc w:val="right"/>
      </w:pPr>
      <w:r w:rsidRPr="004E3776">
        <w:rPr>
          <w:iCs/>
        </w:rPr>
        <w:t>Таблица 1.1</w:t>
      </w:r>
    </w:p>
    <w:tbl>
      <w:tblPr>
        <w:tblpPr w:leftFromText="180" w:rightFromText="180" w:vertAnchor="text" w:horzAnchor="margin" w:tblpX="-459" w:tblpY="1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8"/>
        <w:gridCol w:w="1934"/>
        <w:gridCol w:w="2327"/>
      </w:tblGrid>
      <w:tr w:rsidR="006A608A" w:rsidRPr="004E3776" w:rsidTr="00990F9F">
        <w:trPr>
          <w:trHeight w:val="958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Наименование</w:t>
            </w:r>
          </w:p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 xml:space="preserve"> показателя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ФГОС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Рабочий</w:t>
            </w:r>
          </w:p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учебный план</w:t>
            </w:r>
          </w:p>
        </w:tc>
      </w:tr>
      <w:tr w:rsidR="006A608A" w:rsidRPr="004E3776" w:rsidTr="00990F9F">
        <w:trPr>
          <w:trHeight w:val="431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1. Общая продолжительность обучения по циклам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147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147* недель</w:t>
            </w:r>
          </w:p>
        </w:tc>
      </w:tr>
      <w:tr w:rsidR="006A608A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2. Продолжительность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</w:p>
        </w:tc>
      </w:tr>
      <w:tr w:rsidR="006A608A" w:rsidRPr="004E3776" w:rsidTr="00990F9F">
        <w:trPr>
          <w:trHeight w:val="62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-   теоретического обучения, включая</w:t>
            </w:r>
          </w:p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лабораторно-практические занятия, выполнение курсовых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94EDC" w:rsidP="00503D88">
            <w:pPr>
              <w:suppressAutoHyphens/>
              <w:contextualSpacing/>
              <w:jc w:val="both"/>
            </w:pPr>
            <w:r w:rsidRPr="004E3776">
              <w:t>100</w:t>
            </w:r>
            <w:r w:rsidR="006A608A" w:rsidRPr="004E3776">
              <w:t xml:space="preserve">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94EDC" w:rsidP="00503D88">
            <w:pPr>
              <w:suppressAutoHyphens/>
              <w:contextualSpacing/>
              <w:jc w:val="both"/>
            </w:pPr>
            <w:r w:rsidRPr="004E3776">
              <w:t>100</w:t>
            </w:r>
            <w:r w:rsidR="006A608A" w:rsidRPr="004E3776">
              <w:t xml:space="preserve"> недель</w:t>
            </w:r>
          </w:p>
        </w:tc>
      </w:tr>
      <w:tr w:rsidR="006A608A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- промежуточная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5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5  недель</w:t>
            </w:r>
          </w:p>
        </w:tc>
      </w:tr>
      <w:tr w:rsidR="00C005F1" w:rsidRPr="004E3776" w:rsidTr="00C005F1">
        <w:trPr>
          <w:trHeight w:val="1093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5F1" w:rsidRPr="004E3776" w:rsidRDefault="00C005F1" w:rsidP="00503D88">
            <w:pPr>
              <w:suppressAutoHyphens/>
              <w:contextualSpacing/>
              <w:jc w:val="both"/>
            </w:pPr>
            <w:r w:rsidRPr="004E3776">
              <w:t>- практик в том числе</w:t>
            </w:r>
          </w:p>
          <w:p w:rsidR="00C005F1" w:rsidRPr="004E3776" w:rsidRDefault="00C005F1" w:rsidP="00503D88">
            <w:pPr>
              <w:suppressAutoHyphens/>
              <w:contextualSpacing/>
              <w:jc w:val="both"/>
            </w:pPr>
            <w:r w:rsidRPr="004E3776">
              <w:t xml:space="preserve">  - учебная</w:t>
            </w:r>
          </w:p>
          <w:p w:rsidR="00C005F1" w:rsidRPr="004E3776" w:rsidRDefault="00C005F1" w:rsidP="00503D88">
            <w:pPr>
              <w:suppressAutoHyphens/>
              <w:contextualSpacing/>
              <w:jc w:val="both"/>
            </w:pPr>
            <w:r w:rsidRPr="004E3776">
              <w:t>- производственная практика( по профилю специальности)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F1" w:rsidRPr="004E3776" w:rsidRDefault="00C005F1" w:rsidP="00503D88">
            <w:pPr>
              <w:suppressAutoHyphens/>
              <w:contextualSpacing/>
              <w:jc w:val="both"/>
            </w:pPr>
          </w:p>
          <w:p w:rsidR="00C005F1" w:rsidRPr="004E3776" w:rsidRDefault="00C005F1" w:rsidP="00503D88">
            <w:pPr>
              <w:suppressAutoHyphens/>
              <w:contextualSpacing/>
              <w:jc w:val="both"/>
            </w:pPr>
            <w:r w:rsidRPr="004E3776">
              <w:t>8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F1" w:rsidRPr="004E3776" w:rsidRDefault="00C005F1" w:rsidP="00503D88">
            <w:pPr>
              <w:suppressAutoHyphens/>
              <w:contextualSpacing/>
              <w:jc w:val="both"/>
            </w:pPr>
          </w:p>
          <w:p w:rsidR="00C005F1" w:rsidRPr="004E3776" w:rsidRDefault="00C005F1" w:rsidP="00503D88">
            <w:pPr>
              <w:suppressAutoHyphens/>
              <w:contextualSpacing/>
              <w:jc w:val="both"/>
            </w:pPr>
            <w:r w:rsidRPr="004E3776">
              <w:t>8 недель</w:t>
            </w:r>
          </w:p>
        </w:tc>
      </w:tr>
      <w:tr w:rsidR="00C005F1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F1" w:rsidRPr="004E3776" w:rsidRDefault="00C005F1" w:rsidP="00503D88">
            <w:pPr>
              <w:suppressAutoHyphens/>
              <w:contextualSpacing/>
              <w:jc w:val="both"/>
            </w:pPr>
            <w:r w:rsidRPr="004E3776">
              <w:t>производственная практика (преддипломная)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F1" w:rsidRPr="004E3776" w:rsidRDefault="00C005F1" w:rsidP="00503D88">
            <w:pPr>
              <w:suppressAutoHyphens/>
              <w:contextualSpacing/>
              <w:jc w:val="both"/>
            </w:pPr>
            <w:r w:rsidRPr="004E3776">
              <w:t>4 недели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F1" w:rsidRPr="004E3776" w:rsidRDefault="00C005F1" w:rsidP="00503D88">
            <w:pPr>
              <w:suppressAutoHyphens/>
              <w:contextualSpacing/>
              <w:jc w:val="both"/>
            </w:pPr>
            <w:r w:rsidRPr="004E3776">
              <w:t>4 недели</w:t>
            </w:r>
          </w:p>
        </w:tc>
      </w:tr>
      <w:tr w:rsidR="006A608A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- государственная   итоговая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6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6 недель</w:t>
            </w:r>
          </w:p>
        </w:tc>
      </w:tr>
      <w:tr w:rsidR="006A608A" w:rsidRPr="004E3776" w:rsidTr="00990F9F">
        <w:trPr>
          <w:trHeight w:val="29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-  каникулярное время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2</w:t>
            </w:r>
            <w:r w:rsidR="00694EDC" w:rsidRPr="004E3776">
              <w:t>4</w:t>
            </w:r>
            <w:r w:rsidRPr="004E3776">
              <w:t xml:space="preserve"> недели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2</w:t>
            </w:r>
            <w:r w:rsidR="00694EDC" w:rsidRPr="004E3776">
              <w:t>4</w:t>
            </w:r>
            <w:r w:rsidRPr="004E3776">
              <w:t xml:space="preserve"> недель</w:t>
            </w:r>
          </w:p>
        </w:tc>
      </w:tr>
    </w:tbl>
    <w:p w:rsidR="00F911A5" w:rsidRPr="004E3776" w:rsidRDefault="006A608A" w:rsidP="00F911A5">
      <w:pPr>
        <w:pStyle w:val="30"/>
        <w:ind w:firstLine="0"/>
        <w:contextualSpacing/>
      </w:pPr>
      <w:r w:rsidRPr="004E3776">
        <w:t xml:space="preserve">*Срок  освоения образовательной программы СПО по специальности </w:t>
      </w:r>
      <w:r w:rsidR="00F911A5" w:rsidRPr="004E3776">
        <w:t>«Право и</w:t>
      </w:r>
    </w:p>
    <w:p w:rsidR="00A3056D" w:rsidRPr="004E3776" w:rsidRDefault="00694EDC" w:rsidP="00F911A5">
      <w:pPr>
        <w:pStyle w:val="30"/>
        <w:ind w:firstLine="0"/>
        <w:contextualSpacing/>
        <w:rPr>
          <w:b/>
          <w:bCs/>
        </w:rPr>
      </w:pPr>
      <w:r w:rsidRPr="004E3776">
        <w:t>организация социального обеспечения</w:t>
      </w:r>
      <w:r w:rsidR="00F911A5" w:rsidRPr="004E3776">
        <w:t>»</w:t>
      </w:r>
      <w:r w:rsidR="006A608A" w:rsidRPr="004E3776">
        <w:t xml:space="preserve"> соответствует требованиям федерального государственного образовательного стандарта</w:t>
      </w:r>
      <w:r w:rsidR="002067AD" w:rsidRPr="004E3776">
        <w:t>,</w:t>
      </w:r>
      <w:r w:rsidR="006A608A" w:rsidRPr="004E3776">
        <w:t xml:space="preserve"> утвержденного Министерством образования и  науки РФ от 1</w:t>
      </w:r>
      <w:r w:rsidRPr="004E3776">
        <w:t>2</w:t>
      </w:r>
      <w:r w:rsidR="006A608A" w:rsidRPr="004E3776">
        <w:t>.0</w:t>
      </w:r>
      <w:r w:rsidRPr="004E3776">
        <w:t>5.2014 г. № 508</w:t>
      </w:r>
    </w:p>
    <w:p w:rsidR="006A608A" w:rsidRPr="004E3776" w:rsidRDefault="006A608A" w:rsidP="003360E8">
      <w:pPr>
        <w:shd w:val="clear" w:color="auto" w:fill="FFFFFF"/>
        <w:ind w:left="-567" w:right="5" w:firstLine="283"/>
        <w:contextualSpacing/>
        <w:jc w:val="center"/>
        <w:rPr>
          <w:i/>
          <w:iCs/>
        </w:rPr>
      </w:pPr>
      <w:r w:rsidRPr="004E3776">
        <w:rPr>
          <w:u w:val="single"/>
        </w:rPr>
        <w:t>38.02.06 Финансы</w:t>
      </w:r>
    </w:p>
    <w:p w:rsidR="006A608A" w:rsidRPr="004E3776" w:rsidRDefault="006A608A" w:rsidP="003360E8">
      <w:pPr>
        <w:suppressAutoHyphens/>
        <w:ind w:left="-567" w:firstLine="283"/>
        <w:contextualSpacing/>
        <w:jc w:val="right"/>
      </w:pPr>
      <w:r w:rsidRPr="004E3776">
        <w:rPr>
          <w:iCs/>
        </w:rPr>
        <w:t>Таблица 1.1</w:t>
      </w:r>
    </w:p>
    <w:tbl>
      <w:tblPr>
        <w:tblpPr w:leftFromText="180" w:rightFromText="180" w:vertAnchor="text" w:horzAnchor="margin" w:tblpX="-459" w:tblpY="1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8"/>
        <w:gridCol w:w="1934"/>
        <w:gridCol w:w="2327"/>
      </w:tblGrid>
      <w:tr w:rsidR="006A608A" w:rsidRPr="004E3776" w:rsidTr="00990F9F">
        <w:trPr>
          <w:trHeight w:val="958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Наименование</w:t>
            </w:r>
          </w:p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 xml:space="preserve"> показателя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ФГОС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Рабочий</w:t>
            </w:r>
          </w:p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учебный план</w:t>
            </w:r>
          </w:p>
        </w:tc>
      </w:tr>
      <w:tr w:rsidR="006A608A" w:rsidRPr="004E3776" w:rsidTr="00990F9F">
        <w:trPr>
          <w:trHeight w:val="431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1. Общая продолжительность обучения по циклам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147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147* недель</w:t>
            </w:r>
          </w:p>
        </w:tc>
      </w:tr>
      <w:tr w:rsidR="006A608A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2. Продолжительность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</w:p>
        </w:tc>
      </w:tr>
      <w:tr w:rsidR="006A608A" w:rsidRPr="004E3776" w:rsidTr="00990F9F">
        <w:trPr>
          <w:trHeight w:val="62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-   теоретического обучения, включая</w:t>
            </w:r>
          </w:p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лабораторно-практические занятия, выполнение курсовых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9</w:t>
            </w:r>
            <w:r w:rsidR="00380A9B" w:rsidRPr="004E3776">
              <w:t>8</w:t>
            </w:r>
            <w:r w:rsidRPr="004E3776">
              <w:t xml:space="preserve">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9</w:t>
            </w:r>
            <w:r w:rsidR="00380A9B" w:rsidRPr="004E3776">
              <w:t>8</w:t>
            </w:r>
            <w:r w:rsidRPr="004E3776">
              <w:t xml:space="preserve"> недель</w:t>
            </w:r>
          </w:p>
        </w:tc>
      </w:tr>
      <w:tr w:rsidR="006A608A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lastRenderedPageBreak/>
              <w:t>- промежуточная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5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5  недель</w:t>
            </w:r>
          </w:p>
        </w:tc>
      </w:tr>
      <w:tr w:rsidR="00380A9B" w:rsidRPr="004E3776" w:rsidTr="008F447B">
        <w:trPr>
          <w:trHeight w:val="1256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A9B" w:rsidRPr="004E3776" w:rsidRDefault="00380A9B" w:rsidP="00503D88">
            <w:pPr>
              <w:suppressAutoHyphens/>
              <w:contextualSpacing/>
              <w:jc w:val="both"/>
            </w:pPr>
            <w:r w:rsidRPr="004E3776">
              <w:t>- практик в том числе</w:t>
            </w:r>
          </w:p>
          <w:p w:rsidR="00380A9B" w:rsidRPr="004E3776" w:rsidRDefault="00380A9B" w:rsidP="00503D88">
            <w:pPr>
              <w:suppressAutoHyphens/>
              <w:contextualSpacing/>
              <w:jc w:val="both"/>
            </w:pPr>
            <w:r w:rsidRPr="004E3776">
              <w:t xml:space="preserve">  - учебная</w:t>
            </w:r>
          </w:p>
          <w:p w:rsidR="00380A9B" w:rsidRPr="004E3776" w:rsidRDefault="00380A9B" w:rsidP="00503D88">
            <w:pPr>
              <w:suppressAutoHyphens/>
              <w:contextualSpacing/>
              <w:jc w:val="both"/>
            </w:pPr>
            <w:r w:rsidRPr="004E3776">
              <w:t>- производственная практика( по профилю специальности)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A9B" w:rsidRPr="004E3776" w:rsidRDefault="00380A9B" w:rsidP="00503D88">
            <w:pPr>
              <w:suppressAutoHyphens/>
              <w:contextualSpacing/>
              <w:jc w:val="both"/>
            </w:pPr>
          </w:p>
          <w:p w:rsidR="00380A9B" w:rsidRPr="004E3776" w:rsidRDefault="00380A9B" w:rsidP="00503D88">
            <w:pPr>
              <w:suppressAutoHyphens/>
              <w:contextualSpacing/>
              <w:jc w:val="both"/>
            </w:pPr>
            <w:r w:rsidRPr="004E3776">
              <w:t>10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A9B" w:rsidRPr="004E3776" w:rsidRDefault="00380A9B" w:rsidP="00503D88">
            <w:pPr>
              <w:suppressAutoHyphens/>
              <w:contextualSpacing/>
              <w:jc w:val="both"/>
            </w:pPr>
          </w:p>
          <w:p w:rsidR="00380A9B" w:rsidRPr="004E3776" w:rsidRDefault="00380A9B" w:rsidP="00503D88">
            <w:pPr>
              <w:suppressAutoHyphens/>
              <w:contextualSpacing/>
              <w:jc w:val="both"/>
            </w:pPr>
            <w:r w:rsidRPr="004E3776">
              <w:t>10 недель</w:t>
            </w:r>
          </w:p>
        </w:tc>
      </w:tr>
      <w:tr w:rsidR="00380A9B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B" w:rsidRPr="004E3776" w:rsidRDefault="00380A9B" w:rsidP="00503D88">
            <w:pPr>
              <w:suppressAutoHyphens/>
              <w:contextualSpacing/>
              <w:jc w:val="both"/>
            </w:pPr>
            <w:r w:rsidRPr="004E3776">
              <w:t>производственная практика (преддипломная)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B" w:rsidRPr="004E3776" w:rsidRDefault="00380A9B" w:rsidP="00503D88">
            <w:pPr>
              <w:contextualSpacing/>
              <w:jc w:val="both"/>
            </w:pPr>
            <w:r w:rsidRPr="004E3776">
              <w:t>4 недели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B" w:rsidRPr="004E3776" w:rsidRDefault="00380A9B" w:rsidP="00503D88">
            <w:pPr>
              <w:contextualSpacing/>
              <w:jc w:val="both"/>
            </w:pPr>
            <w:r w:rsidRPr="004E3776">
              <w:t>4 недели</w:t>
            </w:r>
          </w:p>
        </w:tc>
      </w:tr>
      <w:tr w:rsidR="006A608A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- государственная   итоговая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6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6 недель</w:t>
            </w:r>
          </w:p>
        </w:tc>
      </w:tr>
      <w:tr w:rsidR="006A608A" w:rsidRPr="004E3776" w:rsidTr="00990F9F">
        <w:trPr>
          <w:trHeight w:val="29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-  каникулярное время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380A9B" w:rsidP="00503D88">
            <w:pPr>
              <w:suppressAutoHyphens/>
              <w:contextualSpacing/>
              <w:jc w:val="both"/>
            </w:pPr>
            <w:r w:rsidRPr="004E3776">
              <w:t>24</w:t>
            </w:r>
            <w:r w:rsidR="006A608A" w:rsidRPr="004E3776">
              <w:t xml:space="preserve"> недели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2</w:t>
            </w:r>
            <w:r w:rsidR="00380A9B" w:rsidRPr="004E3776">
              <w:t>4</w:t>
            </w:r>
            <w:r w:rsidRPr="004E3776">
              <w:t xml:space="preserve"> недел</w:t>
            </w:r>
            <w:r w:rsidR="00380A9B" w:rsidRPr="004E3776">
              <w:t>и</w:t>
            </w:r>
          </w:p>
        </w:tc>
      </w:tr>
    </w:tbl>
    <w:p w:rsidR="00A3056D" w:rsidRPr="004E3776" w:rsidRDefault="006A608A" w:rsidP="00503D88">
      <w:pPr>
        <w:pStyle w:val="30"/>
        <w:spacing w:line="240" w:lineRule="auto"/>
        <w:ind w:firstLine="0"/>
        <w:contextualSpacing/>
        <w:rPr>
          <w:b/>
          <w:bCs/>
        </w:rPr>
      </w:pPr>
      <w:r w:rsidRPr="004E3776">
        <w:t xml:space="preserve">*Срок  освоения образовательной программы СПО по специальности </w:t>
      </w:r>
      <w:r w:rsidR="00380A9B" w:rsidRPr="004E3776">
        <w:t>Финансы</w:t>
      </w:r>
      <w:r w:rsidRPr="004E3776">
        <w:t xml:space="preserve"> соответствует</w:t>
      </w:r>
      <w:r w:rsidRPr="004E3776">
        <w:rPr>
          <w:b/>
        </w:rPr>
        <w:t xml:space="preserve"> </w:t>
      </w:r>
      <w:r w:rsidRPr="004E3776">
        <w:t xml:space="preserve">требованиям федерального государственного образовательного стандарта утвержденного Министерством образования и  науки РФ от </w:t>
      </w:r>
      <w:r w:rsidR="00380A9B" w:rsidRPr="004E3776">
        <w:t>28.07</w:t>
      </w:r>
      <w:r w:rsidRPr="004E3776">
        <w:t xml:space="preserve">.2014 г. № </w:t>
      </w:r>
      <w:r w:rsidR="00380A9B" w:rsidRPr="004E3776">
        <w:t>836</w:t>
      </w:r>
    </w:p>
    <w:p w:rsidR="00F911A5" w:rsidRPr="004E3776" w:rsidRDefault="00F911A5" w:rsidP="003360E8">
      <w:pPr>
        <w:shd w:val="clear" w:color="auto" w:fill="FFFFFF"/>
        <w:ind w:left="-567" w:right="5" w:firstLine="283"/>
        <w:contextualSpacing/>
        <w:jc w:val="center"/>
        <w:rPr>
          <w:u w:val="single"/>
        </w:rPr>
      </w:pPr>
    </w:p>
    <w:p w:rsidR="006A608A" w:rsidRPr="004E3776" w:rsidRDefault="006A608A" w:rsidP="003360E8">
      <w:pPr>
        <w:shd w:val="clear" w:color="auto" w:fill="FFFFFF"/>
        <w:ind w:left="-567" w:right="5" w:firstLine="283"/>
        <w:contextualSpacing/>
        <w:jc w:val="center"/>
        <w:rPr>
          <w:i/>
          <w:iCs/>
        </w:rPr>
      </w:pPr>
      <w:r w:rsidRPr="004E3776">
        <w:rPr>
          <w:u w:val="single"/>
        </w:rPr>
        <w:t>38.02.03 Операционная деятельность в логистике</w:t>
      </w:r>
    </w:p>
    <w:p w:rsidR="006A608A" w:rsidRPr="004E3776" w:rsidRDefault="006A608A" w:rsidP="003360E8">
      <w:pPr>
        <w:suppressAutoHyphens/>
        <w:ind w:left="-567" w:firstLine="283"/>
        <w:contextualSpacing/>
        <w:jc w:val="right"/>
      </w:pPr>
      <w:r w:rsidRPr="004E3776">
        <w:rPr>
          <w:iCs/>
        </w:rPr>
        <w:t>Таблица 1.1</w:t>
      </w:r>
    </w:p>
    <w:tbl>
      <w:tblPr>
        <w:tblpPr w:leftFromText="180" w:rightFromText="180" w:vertAnchor="text" w:horzAnchor="margin" w:tblpX="-459" w:tblpY="1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8"/>
        <w:gridCol w:w="1934"/>
        <w:gridCol w:w="2327"/>
      </w:tblGrid>
      <w:tr w:rsidR="006A608A" w:rsidRPr="004E3776" w:rsidTr="00990F9F">
        <w:trPr>
          <w:trHeight w:val="958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Наименование</w:t>
            </w:r>
          </w:p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 xml:space="preserve"> показателя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ФГОС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Рабочий</w:t>
            </w:r>
          </w:p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учебный план</w:t>
            </w:r>
          </w:p>
        </w:tc>
      </w:tr>
      <w:tr w:rsidR="006A608A" w:rsidRPr="004E3776" w:rsidTr="00990F9F">
        <w:trPr>
          <w:trHeight w:val="431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1. Общая продолжительность обучения по циклам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147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147* недель</w:t>
            </w:r>
          </w:p>
        </w:tc>
      </w:tr>
      <w:tr w:rsidR="006A608A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2. Продолжительность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</w:p>
        </w:tc>
      </w:tr>
      <w:tr w:rsidR="006A608A" w:rsidRPr="004E3776" w:rsidTr="00990F9F">
        <w:trPr>
          <w:trHeight w:val="62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-   теоретического обучения, включая</w:t>
            </w:r>
          </w:p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лабораторно-практические занятия, выполнение курсовых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9</w:t>
            </w:r>
            <w:r w:rsidR="00975131" w:rsidRPr="004E3776">
              <w:t>8</w:t>
            </w:r>
            <w:r w:rsidRPr="004E3776">
              <w:t xml:space="preserve">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9</w:t>
            </w:r>
            <w:r w:rsidR="00975131" w:rsidRPr="004E3776">
              <w:t>8</w:t>
            </w:r>
            <w:r w:rsidRPr="004E3776">
              <w:t xml:space="preserve"> недель</w:t>
            </w:r>
          </w:p>
        </w:tc>
      </w:tr>
      <w:tr w:rsidR="006A608A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- промежуточная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5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5  недель</w:t>
            </w:r>
          </w:p>
        </w:tc>
      </w:tr>
      <w:tr w:rsidR="00975131" w:rsidRPr="004E3776" w:rsidTr="008F447B">
        <w:trPr>
          <w:trHeight w:val="1256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131" w:rsidRPr="004E3776" w:rsidRDefault="00975131" w:rsidP="00503D88">
            <w:pPr>
              <w:suppressAutoHyphens/>
              <w:contextualSpacing/>
              <w:jc w:val="both"/>
            </w:pPr>
            <w:r w:rsidRPr="004E3776">
              <w:t>- практик в том числе</w:t>
            </w:r>
          </w:p>
          <w:p w:rsidR="00975131" w:rsidRPr="004E3776" w:rsidRDefault="00975131" w:rsidP="00503D88">
            <w:pPr>
              <w:suppressAutoHyphens/>
              <w:contextualSpacing/>
              <w:jc w:val="both"/>
            </w:pPr>
            <w:r w:rsidRPr="004E3776">
              <w:t xml:space="preserve">  - учебная</w:t>
            </w:r>
          </w:p>
          <w:p w:rsidR="00975131" w:rsidRPr="004E3776" w:rsidRDefault="00975131" w:rsidP="00503D88">
            <w:pPr>
              <w:suppressAutoHyphens/>
              <w:contextualSpacing/>
              <w:jc w:val="both"/>
            </w:pPr>
            <w:r w:rsidRPr="004E3776">
              <w:t>- производственная практика( по профилю специальности)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31" w:rsidRPr="004E3776" w:rsidRDefault="00975131" w:rsidP="00503D88">
            <w:pPr>
              <w:suppressAutoHyphens/>
              <w:contextualSpacing/>
              <w:jc w:val="both"/>
            </w:pPr>
          </w:p>
          <w:p w:rsidR="00975131" w:rsidRPr="004E3776" w:rsidRDefault="00975131" w:rsidP="00503D88">
            <w:pPr>
              <w:suppressAutoHyphens/>
              <w:contextualSpacing/>
              <w:jc w:val="both"/>
            </w:pPr>
            <w:r w:rsidRPr="004E3776">
              <w:t>10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31" w:rsidRPr="004E3776" w:rsidRDefault="00975131" w:rsidP="00503D88">
            <w:pPr>
              <w:suppressAutoHyphens/>
              <w:contextualSpacing/>
              <w:jc w:val="both"/>
            </w:pPr>
          </w:p>
          <w:p w:rsidR="00975131" w:rsidRPr="004E3776" w:rsidRDefault="00975131" w:rsidP="00503D88">
            <w:pPr>
              <w:suppressAutoHyphens/>
              <w:contextualSpacing/>
              <w:jc w:val="both"/>
            </w:pPr>
            <w:r w:rsidRPr="004E3776">
              <w:t>10 недель</w:t>
            </w:r>
          </w:p>
        </w:tc>
      </w:tr>
      <w:tr w:rsidR="00975131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1" w:rsidRPr="004E3776" w:rsidRDefault="00975131" w:rsidP="00503D88">
            <w:pPr>
              <w:suppressAutoHyphens/>
              <w:contextualSpacing/>
              <w:jc w:val="both"/>
            </w:pPr>
            <w:r w:rsidRPr="004E3776">
              <w:t>производственная практика (преддипломная)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1" w:rsidRPr="004E3776" w:rsidRDefault="00975131" w:rsidP="00503D88">
            <w:pPr>
              <w:contextualSpacing/>
              <w:jc w:val="both"/>
            </w:pPr>
            <w:r w:rsidRPr="004E3776">
              <w:t>4 недели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1" w:rsidRPr="004E3776" w:rsidRDefault="00975131" w:rsidP="00503D88">
            <w:pPr>
              <w:contextualSpacing/>
              <w:jc w:val="both"/>
            </w:pPr>
            <w:r w:rsidRPr="004E3776">
              <w:t>4 недели</w:t>
            </w:r>
          </w:p>
        </w:tc>
      </w:tr>
      <w:tr w:rsidR="006A608A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- государственная   итоговая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6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6 недель</w:t>
            </w:r>
          </w:p>
        </w:tc>
      </w:tr>
      <w:tr w:rsidR="006A608A" w:rsidRPr="004E3776" w:rsidTr="00990F9F">
        <w:trPr>
          <w:trHeight w:val="29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-  каникулярное время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2</w:t>
            </w:r>
            <w:r w:rsidR="00975131" w:rsidRPr="004E3776">
              <w:t>4</w:t>
            </w:r>
            <w:r w:rsidRPr="004E3776">
              <w:t xml:space="preserve"> недели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2</w:t>
            </w:r>
            <w:r w:rsidR="00975131" w:rsidRPr="004E3776">
              <w:t>4</w:t>
            </w:r>
            <w:r w:rsidRPr="004E3776">
              <w:t xml:space="preserve"> недел</w:t>
            </w:r>
            <w:r w:rsidR="00975131" w:rsidRPr="004E3776">
              <w:t>и</w:t>
            </w:r>
          </w:p>
        </w:tc>
      </w:tr>
    </w:tbl>
    <w:p w:rsidR="006A608A" w:rsidRPr="004E3776" w:rsidRDefault="006A608A" w:rsidP="003F59DA">
      <w:pPr>
        <w:pStyle w:val="1"/>
        <w:spacing w:line="240" w:lineRule="auto"/>
        <w:contextualSpacing/>
        <w:jc w:val="both"/>
        <w:rPr>
          <w:b w:val="0"/>
          <w:szCs w:val="24"/>
        </w:rPr>
      </w:pPr>
      <w:bookmarkStart w:id="7" w:name="_Toc508549366"/>
      <w:bookmarkStart w:id="8" w:name="_Toc508549552"/>
      <w:bookmarkStart w:id="9" w:name="_Toc508549648"/>
      <w:bookmarkStart w:id="10" w:name="_Toc508550410"/>
      <w:bookmarkStart w:id="11" w:name="_Toc508550719"/>
      <w:r w:rsidRPr="004E3776">
        <w:rPr>
          <w:b w:val="0"/>
          <w:szCs w:val="24"/>
        </w:rPr>
        <w:t xml:space="preserve">*Срок  освоения образовательной программы СПО по специальности </w:t>
      </w:r>
      <w:r w:rsidR="00C74414" w:rsidRPr="004E3776">
        <w:rPr>
          <w:b w:val="0"/>
          <w:szCs w:val="24"/>
        </w:rPr>
        <w:t>Операционная деятельность в логистике</w:t>
      </w:r>
      <w:r w:rsidRPr="004E3776">
        <w:rPr>
          <w:b w:val="0"/>
          <w:szCs w:val="24"/>
        </w:rPr>
        <w:t xml:space="preserve"> соответствует требованиям федерального государственного образовательного стандарта утвержденного Министерст</w:t>
      </w:r>
      <w:r w:rsidR="00C74414" w:rsidRPr="004E3776">
        <w:rPr>
          <w:b w:val="0"/>
          <w:szCs w:val="24"/>
        </w:rPr>
        <w:t>вом образования и  науки РФ от 28</w:t>
      </w:r>
      <w:r w:rsidRPr="004E3776">
        <w:rPr>
          <w:b w:val="0"/>
          <w:szCs w:val="24"/>
        </w:rPr>
        <w:t>.0</w:t>
      </w:r>
      <w:r w:rsidR="00C74414" w:rsidRPr="004E3776">
        <w:rPr>
          <w:b w:val="0"/>
          <w:szCs w:val="24"/>
        </w:rPr>
        <w:t>7</w:t>
      </w:r>
      <w:r w:rsidRPr="004E3776">
        <w:rPr>
          <w:b w:val="0"/>
          <w:szCs w:val="24"/>
        </w:rPr>
        <w:t xml:space="preserve">.2014 г. № </w:t>
      </w:r>
      <w:r w:rsidR="00C74414" w:rsidRPr="004E3776">
        <w:rPr>
          <w:b w:val="0"/>
          <w:szCs w:val="24"/>
        </w:rPr>
        <w:t>834</w:t>
      </w:r>
      <w:bookmarkEnd w:id="7"/>
      <w:bookmarkEnd w:id="8"/>
      <w:bookmarkEnd w:id="9"/>
      <w:bookmarkEnd w:id="10"/>
      <w:bookmarkEnd w:id="11"/>
    </w:p>
    <w:p w:rsidR="006A608A" w:rsidRPr="004E3776" w:rsidRDefault="006A608A" w:rsidP="00503D88">
      <w:pPr>
        <w:shd w:val="clear" w:color="auto" w:fill="FFFFFF"/>
        <w:ind w:left="-567" w:firstLine="283"/>
        <w:contextualSpacing/>
        <w:jc w:val="both"/>
      </w:pPr>
    </w:p>
    <w:p w:rsidR="003360E8" w:rsidRPr="004E3776" w:rsidRDefault="003360E8" w:rsidP="00503D88">
      <w:pPr>
        <w:shd w:val="clear" w:color="auto" w:fill="FFFFFF"/>
        <w:ind w:left="-567" w:right="5" w:firstLine="283"/>
        <w:contextualSpacing/>
        <w:jc w:val="both"/>
        <w:rPr>
          <w:b/>
          <w:u w:val="single"/>
        </w:rPr>
      </w:pPr>
    </w:p>
    <w:p w:rsidR="006A608A" w:rsidRPr="004E3776" w:rsidRDefault="006A608A" w:rsidP="003360E8">
      <w:pPr>
        <w:shd w:val="clear" w:color="auto" w:fill="FFFFFF"/>
        <w:ind w:left="-567" w:right="5" w:firstLine="283"/>
        <w:contextualSpacing/>
        <w:jc w:val="center"/>
        <w:rPr>
          <w:i/>
          <w:iCs/>
        </w:rPr>
      </w:pPr>
      <w:r w:rsidRPr="004E3776">
        <w:rPr>
          <w:u w:val="single"/>
        </w:rPr>
        <w:t>38.02.01 Экономика и бухгалтерский учет</w:t>
      </w:r>
    </w:p>
    <w:p w:rsidR="006A608A" w:rsidRPr="004E3776" w:rsidRDefault="006A608A" w:rsidP="003360E8">
      <w:pPr>
        <w:suppressAutoHyphens/>
        <w:ind w:left="-567" w:firstLine="283"/>
        <w:contextualSpacing/>
        <w:jc w:val="right"/>
      </w:pPr>
      <w:r w:rsidRPr="004E3776">
        <w:rPr>
          <w:iCs/>
        </w:rPr>
        <w:t>Таблица 1.1</w:t>
      </w:r>
    </w:p>
    <w:tbl>
      <w:tblPr>
        <w:tblpPr w:leftFromText="180" w:rightFromText="180" w:vertAnchor="text" w:horzAnchor="margin" w:tblpX="-459" w:tblpY="1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8"/>
        <w:gridCol w:w="1934"/>
        <w:gridCol w:w="2327"/>
      </w:tblGrid>
      <w:tr w:rsidR="006A608A" w:rsidRPr="004E3776" w:rsidTr="00990F9F">
        <w:trPr>
          <w:trHeight w:val="958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Наименование</w:t>
            </w:r>
          </w:p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 xml:space="preserve"> показателя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ФГОС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Рабочий</w:t>
            </w:r>
          </w:p>
          <w:p w:rsidR="006A608A" w:rsidRPr="004E3776" w:rsidRDefault="006A608A" w:rsidP="00503D88">
            <w:pPr>
              <w:suppressAutoHyphens/>
              <w:contextualSpacing/>
              <w:jc w:val="both"/>
              <w:rPr>
                <w:b/>
              </w:rPr>
            </w:pPr>
            <w:r w:rsidRPr="004E3776">
              <w:rPr>
                <w:b/>
              </w:rPr>
              <w:t>учебный план</w:t>
            </w:r>
          </w:p>
        </w:tc>
      </w:tr>
      <w:tr w:rsidR="006A608A" w:rsidRPr="004E3776" w:rsidTr="00990F9F">
        <w:trPr>
          <w:trHeight w:val="431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1. Общая продолжительность обучения по циклам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147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147* недель</w:t>
            </w:r>
          </w:p>
        </w:tc>
      </w:tr>
      <w:tr w:rsidR="006A608A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2. Продолжительность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</w:p>
        </w:tc>
      </w:tr>
      <w:tr w:rsidR="006A608A" w:rsidRPr="004E3776" w:rsidTr="00990F9F">
        <w:trPr>
          <w:trHeight w:val="62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-   теоретического обучения, включая</w:t>
            </w:r>
          </w:p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лабораторно-практические занятия, выполнение курсовых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9</w:t>
            </w:r>
            <w:r w:rsidR="008F1A23" w:rsidRPr="004E3776">
              <w:t>8</w:t>
            </w:r>
            <w:r w:rsidRPr="004E3776">
              <w:t xml:space="preserve">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9</w:t>
            </w:r>
            <w:r w:rsidR="008F1A23" w:rsidRPr="004E3776">
              <w:t>8</w:t>
            </w:r>
            <w:r w:rsidRPr="004E3776">
              <w:t xml:space="preserve"> недель</w:t>
            </w:r>
          </w:p>
        </w:tc>
      </w:tr>
      <w:tr w:rsidR="006A608A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lastRenderedPageBreak/>
              <w:t>- промежуточная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5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5  недель</w:t>
            </w:r>
          </w:p>
        </w:tc>
      </w:tr>
      <w:tr w:rsidR="00E626B3" w:rsidRPr="004E3776" w:rsidTr="008F447B">
        <w:trPr>
          <w:trHeight w:val="1256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6B3" w:rsidRPr="004E3776" w:rsidRDefault="00E626B3" w:rsidP="00503D88">
            <w:pPr>
              <w:suppressAutoHyphens/>
              <w:contextualSpacing/>
              <w:jc w:val="both"/>
            </w:pPr>
            <w:r w:rsidRPr="004E3776">
              <w:t>- практик в том числе</w:t>
            </w:r>
            <w:r w:rsidR="00813282" w:rsidRPr="004E3776">
              <w:t>:</w:t>
            </w:r>
          </w:p>
          <w:p w:rsidR="00E626B3" w:rsidRPr="004E3776" w:rsidRDefault="00813282" w:rsidP="00503D88">
            <w:pPr>
              <w:suppressAutoHyphens/>
              <w:contextualSpacing/>
              <w:jc w:val="both"/>
            </w:pPr>
            <w:r w:rsidRPr="004E3776">
              <w:t xml:space="preserve"> </w:t>
            </w:r>
            <w:r w:rsidR="00E626B3" w:rsidRPr="004E3776">
              <w:t>- учебная</w:t>
            </w:r>
          </w:p>
          <w:p w:rsidR="00E626B3" w:rsidRPr="004E3776" w:rsidRDefault="00813282" w:rsidP="00503D88">
            <w:pPr>
              <w:suppressAutoHyphens/>
              <w:contextualSpacing/>
              <w:jc w:val="both"/>
            </w:pPr>
            <w:r w:rsidRPr="004E3776">
              <w:t>-</w:t>
            </w:r>
            <w:r w:rsidR="00E626B3" w:rsidRPr="004E3776">
              <w:t>производственная практика</w:t>
            </w:r>
            <w:r w:rsidRPr="004E3776">
              <w:t xml:space="preserve"> </w:t>
            </w:r>
            <w:r w:rsidR="00E626B3" w:rsidRPr="004E3776">
              <w:t xml:space="preserve">(по профилю специальности)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B3" w:rsidRPr="004E3776" w:rsidRDefault="00E626B3" w:rsidP="00503D88">
            <w:pPr>
              <w:suppressAutoHyphens/>
              <w:contextualSpacing/>
              <w:jc w:val="both"/>
            </w:pPr>
            <w:r w:rsidRPr="004E3776">
              <w:t>10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B3" w:rsidRPr="004E3776" w:rsidRDefault="00E626B3" w:rsidP="00503D88">
            <w:pPr>
              <w:suppressAutoHyphens/>
              <w:contextualSpacing/>
              <w:jc w:val="both"/>
            </w:pPr>
            <w:r w:rsidRPr="004E3776">
              <w:t>10 недель</w:t>
            </w:r>
          </w:p>
        </w:tc>
      </w:tr>
      <w:tr w:rsidR="00E626B3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3" w:rsidRPr="004E3776" w:rsidRDefault="00E626B3" w:rsidP="00503D88">
            <w:pPr>
              <w:suppressAutoHyphens/>
              <w:contextualSpacing/>
              <w:jc w:val="both"/>
            </w:pPr>
            <w:r w:rsidRPr="004E3776">
              <w:t>производственная практика (преддипломная)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3" w:rsidRPr="004E3776" w:rsidRDefault="00E626B3" w:rsidP="00503D88">
            <w:pPr>
              <w:suppressAutoHyphens/>
              <w:contextualSpacing/>
              <w:jc w:val="both"/>
            </w:pPr>
            <w:r w:rsidRPr="004E3776">
              <w:t>4 недели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3" w:rsidRPr="004E3776" w:rsidRDefault="00E626B3" w:rsidP="00503D88">
            <w:pPr>
              <w:suppressAutoHyphens/>
              <w:contextualSpacing/>
              <w:jc w:val="both"/>
            </w:pPr>
            <w:r w:rsidRPr="004E3776">
              <w:t>4 недели</w:t>
            </w:r>
          </w:p>
        </w:tc>
      </w:tr>
      <w:tr w:rsidR="006A608A" w:rsidRPr="004E3776" w:rsidTr="00990F9F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- государственная   итоговая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6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6 недель</w:t>
            </w:r>
          </w:p>
        </w:tc>
      </w:tr>
      <w:tr w:rsidR="006A608A" w:rsidRPr="004E3776" w:rsidTr="00990F9F">
        <w:trPr>
          <w:trHeight w:val="29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-  каникулярное время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2</w:t>
            </w:r>
            <w:r w:rsidR="008F1A23" w:rsidRPr="004E3776">
              <w:t>4</w:t>
            </w:r>
            <w:r w:rsidRPr="004E3776">
              <w:t xml:space="preserve"> недели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8A" w:rsidRPr="004E3776" w:rsidRDefault="006A608A" w:rsidP="00503D88">
            <w:pPr>
              <w:suppressAutoHyphens/>
              <w:contextualSpacing/>
              <w:jc w:val="both"/>
            </w:pPr>
            <w:r w:rsidRPr="004E3776">
              <w:t>2</w:t>
            </w:r>
            <w:r w:rsidR="008F1A23" w:rsidRPr="004E3776">
              <w:t>4</w:t>
            </w:r>
            <w:r w:rsidRPr="004E3776">
              <w:t xml:space="preserve"> недель</w:t>
            </w:r>
          </w:p>
        </w:tc>
      </w:tr>
    </w:tbl>
    <w:p w:rsidR="00F911A5" w:rsidRPr="004E3776" w:rsidRDefault="00F911A5" w:rsidP="00503D88">
      <w:pPr>
        <w:contextualSpacing/>
        <w:jc w:val="both"/>
      </w:pPr>
    </w:p>
    <w:p w:rsidR="006A608A" w:rsidRPr="005B5062" w:rsidRDefault="006A608A" w:rsidP="00503D88">
      <w:pPr>
        <w:contextualSpacing/>
        <w:jc w:val="both"/>
      </w:pPr>
      <w:r w:rsidRPr="004E3776">
        <w:t xml:space="preserve">*Срок  освоения образовательной программы СПО по специальности </w:t>
      </w:r>
      <w:r w:rsidR="008F1A23" w:rsidRPr="004E3776">
        <w:t>Экономика и бухгалтерский учет</w:t>
      </w:r>
      <w:r w:rsidRPr="004E3776">
        <w:t xml:space="preserve"> соответствует</w:t>
      </w:r>
      <w:r w:rsidRPr="004E3776">
        <w:rPr>
          <w:b/>
        </w:rPr>
        <w:t xml:space="preserve"> </w:t>
      </w:r>
      <w:r w:rsidRPr="004E3776">
        <w:t xml:space="preserve">требованиям федерального государственного образовательного стандарта утвержденного Министерством образования и  науки РФ от </w:t>
      </w:r>
      <w:r w:rsidR="008F1A23" w:rsidRPr="004E3776">
        <w:t>28</w:t>
      </w:r>
      <w:r w:rsidRPr="004E3776">
        <w:t>.0</w:t>
      </w:r>
      <w:r w:rsidR="008F1A23" w:rsidRPr="004E3776">
        <w:t>7.2014 г. № 832</w:t>
      </w:r>
    </w:p>
    <w:p w:rsidR="00F911A5" w:rsidRPr="005B5062" w:rsidRDefault="00F911A5" w:rsidP="003360E8">
      <w:pPr>
        <w:ind w:firstLine="709"/>
        <w:contextualSpacing/>
        <w:jc w:val="both"/>
      </w:pPr>
    </w:p>
    <w:p w:rsidR="00E90A2D" w:rsidRPr="005B5062" w:rsidRDefault="00E90A2D" w:rsidP="00F911A5">
      <w:pPr>
        <w:spacing w:line="360" w:lineRule="auto"/>
        <w:ind w:firstLine="709"/>
        <w:contextualSpacing/>
        <w:jc w:val="both"/>
      </w:pPr>
      <w:r w:rsidRPr="004E3776">
        <w:t>Качество подготовки</w:t>
      </w:r>
      <w:r w:rsidRPr="005B5062">
        <w:t xml:space="preserve"> специалистов контролируется на всех этапах обучения студентов. В колледже внедрены в практику следующие элементы системы контроля качества знаний студентов: использование базы практико-ориентированных заданий, тестов, вопросов; проведение входного и  текущего контроля знаний и навыков студентов в период изучения учебной дисциплины, междисциплинарного курса; итоговая аттестация, а также привлечение студентов к участию в ежегодных предметных олимпиадах и н</w:t>
      </w:r>
      <w:r w:rsidR="00DE46CF" w:rsidRPr="005B5062">
        <w:t>аучно-практических конференциях</w:t>
      </w:r>
      <w:r w:rsidRPr="005B5062">
        <w:t>.</w:t>
      </w:r>
    </w:p>
    <w:p w:rsidR="00E90A2D" w:rsidRPr="005B5062" w:rsidRDefault="00E90A2D" w:rsidP="00F911A5">
      <w:pPr>
        <w:shd w:val="clear" w:color="auto" w:fill="FFFFFF"/>
        <w:spacing w:line="360" w:lineRule="auto"/>
        <w:ind w:right="58" w:firstLine="709"/>
        <w:contextualSpacing/>
        <w:jc w:val="both"/>
      </w:pPr>
      <w:r w:rsidRPr="005B5062">
        <w:t>В ходе самообследования</w:t>
      </w:r>
      <w:r w:rsidR="00246C8C" w:rsidRPr="005B5062">
        <w:t xml:space="preserve"> </w:t>
      </w:r>
      <w:r w:rsidRPr="005B5062">
        <w:t xml:space="preserve">проведена оценка уровня требований при проведении текущего контроля, промежуточных аттестаций, содержания и результатов защиты курсовых работ и проектов, а также предварительных результатов (мониторинг оценок знаний студентов). </w:t>
      </w:r>
    </w:p>
    <w:p w:rsidR="00E90A2D" w:rsidRPr="005B5062" w:rsidRDefault="00E90A2D" w:rsidP="00F911A5">
      <w:pPr>
        <w:shd w:val="clear" w:color="auto" w:fill="FFFFFF"/>
        <w:spacing w:line="360" w:lineRule="auto"/>
        <w:ind w:right="58" w:firstLine="709"/>
        <w:contextualSpacing/>
        <w:jc w:val="both"/>
      </w:pPr>
      <w:r w:rsidRPr="005B5062">
        <w:t>Материалы контроля качества знаний студентов  соо</w:t>
      </w:r>
      <w:r w:rsidR="00941028" w:rsidRPr="005B5062">
        <w:t>тветствуют требованиям ФГОС СПО</w:t>
      </w:r>
      <w:r w:rsidRPr="005B5062">
        <w:t>. Выборочный анализ студенческих работ (контрольных, курсовых работ, семинарских докладов, устных выступлений и др.), а также фондов оценочных средств показал, что содержание и качество контрольно-измерительных материалов соответствуют  учебным программам и требованиям ФГОС.</w:t>
      </w:r>
    </w:p>
    <w:p w:rsidR="00E90A2D" w:rsidRPr="005B5062" w:rsidRDefault="00E90A2D" w:rsidP="00F911A5">
      <w:pPr>
        <w:spacing w:line="360" w:lineRule="auto"/>
        <w:ind w:firstLine="709"/>
        <w:contextualSpacing/>
        <w:jc w:val="both"/>
      </w:pPr>
      <w:r w:rsidRPr="005B5062">
        <w:t xml:space="preserve">Результаты, получаемые по всем видам контроля качества подготовки студентов, обобщаются, анализируются и обсуждаются на педагогических советах. </w:t>
      </w:r>
    </w:p>
    <w:p w:rsidR="00E90A2D" w:rsidRPr="005B5062" w:rsidRDefault="00E90A2D" w:rsidP="00F911A5">
      <w:pPr>
        <w:spacing w:line="360" w:lineRule="auto"/>
        <w:ind w:firstLine="709"/>
        <w:contextualSpacing/>
        <w:jc w:val="both"/>
      </w:pPr>
      <w:r w:rsidRPr="005B5062">
        <w:t xml:space="preserve">В колледже сформирована система входного, текущего и итогового контроля знаний студентов по учебным дисциплинам, междисциплинарным курсам и профессиональным модулям  учебного плана. </w:t>
      </w:r>
    </w:p>
    <w:p w:rsidR="00940D43" w:rsidRPr="005B5062" w:rsidRDefault="00940D43" w:rsidP="00F911A5">
      <w:pPr>
        <w:spacing w:line="360" w:lineRule="auto"/>
        <w:ind w:firstLine="709"/>
        <w:contextualSpacing/>
        <w:jc w:val="both"/>
      </w:pPr>
      <w:r w:rsidRPr="005B5062">
        <w:t>Формирование профессиональных, предметных и надпредметных компетенций осуществляется в результате учебно-исследовательской работы (УИРС).</w:t>
      </w:r>
    </w:p>
    <w:p w:rsidR="00940D43" w:rsidRPr="005B5062" w:rsidRDefault="00940D43" w:rsidP="00F911A5">
      <w:pPr>
        <w:spacing w:line="360" w:lineRule="auto"/>
        <w:ind w:firstLine="709"/>
        <w:contextualSpacing/>
        <w:jc w:val="both"/>
      </w:pPr>
      <w:r w:rsidRPr="005B5062">
        <w:lastRenderedPageBreak/>
        <w:t>УИPC - важная и неотъемлемая часть учебного процесса и проводится  на начальном этапе в различных видах и формах учебных занятий (лекция, семинарские и практические, лабораторные занятия, педагогическая практика и др.).</w:t>
      </w:r>
    </w:p>
    <w:p w:rsidR="00940D43" w:rsidRPr="005B5062" w:rsidRDefault="00940D43" w:rsidP="00F911A5">
      <w:pPr>
        <w:spacing w:line="360" w:lineRule="auto"/>
        <w:ind w:firstLine="709"/>
        <w:contextualSpacing/>
        <w:jc w:val="both"/>
      </w:pPr>
      <w:r w:rsidRPr="005B5062">
        <w:t>УИРС обеспечивает приобретение студентами необходимых навыков исследовательской деятельности и предполагает постепенное приобщение их к самостоятельному решению задач, уже разработанных наукой. Центральным является перевод студентов с пассивных форм обучения на активную творческую работу.</w:t>
      </w:r>
    </w:p>
    <w:p w:rsidR="00940D43" w:rsidRPr="005B5062" w:rsidRDefault="00940D43" w:rsidP="00F911A5">
      <w:pPr>
        <w:spacing w:line="360" w:lineRule="auto"/>
        <w:ind w:firstLine="709"/>
        <w:contextualSpacing/>
        <w:jc w:val="both"/>
      </w:pPr>
      <w:r w:rsidRPr="005B5062">
        <w:t>Учебно-исследовательская работа предполагает, таким образом, поисковую деятельность по заданному алгоритму и субъективную новизну результатов. Ее развитие можно рассматривать в качестве этапа подготовки к завершающему этапу учебно-исследовательской работы.</w:t>
      </w:r>
    </w:p>
    <w:p w:rsidR="00940D43" w:rsidRPr="005B5062" w:rsidRDefault="00940D43" w:rsidP="00F911A5">
      <w:pPr>
        <w:spacing w:line="360" w:lineRule="auto"/>
        <w:ind w:firstLine="709"/>
        <w:contextualSpacing/>
        <w:jc w:val="both"/>
      </w:pPr>
      <w:r w:rsidRPr="005B5062">
        <w:t>На завершающем этапе УИРС организуется в таких формах как курсовые и выпускные квалификационные работы по актуальным проблемам науки и практики.</w:t>
      </w:r>
    </w:p>
    <w:p w:rsidR="00940D43" w:rsidRPr="005B5062" w:rsidRDefault="00940D43" w:rsidP="00F911A5">
      <w:pPr>
        <w:spacing w:line="360" w:lineRule="auto"/>
        <w:ind w:firstLine="709"/>
        <w:contextualSpacing/>
        <w:jc w:val="both"/>
      </w:pPr>
      <w:r w:rsidRPr="005B5062">
        <w:t xml:space="preserve">Системно-деятельностный подход к формированию содержания образования потребовал от педагогического коллектива разработки и внедрения новых технологий обучения, поиска наиболее совершенных, а главное, соответствующих содержанию подготовки форм, методов и средств обучения. В колледже разрабатывались и апробировались преподавателями личностно-ориентированные, деятельностные и информационные технологии обучения в предметно-цикловых комиссиях Учреждения. 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708"/>
        <w:contextualSpacing/>
        <w:jc w:val="both"/>
        <w:rPr>
          <w:iCs/>
        </w:rPr>
      </w:pPr>
      <w:r w:rsidRPr="005B5062">
        <w:rPr>
          <w:iCs/>
        </w:rPr>
        <w:t>Особенности личностно ориентированной модели организации учебно-воспитательного пространства связаны с такими подходами как: коммуникатив</w:t>
      </w:r>
      <w:r w:rsidRPr="005B5062">
        <w:rPr>
          <w:iCs/>
        </w:rPr>
        <w:softHyphen/>
        <w:t>ный, проблемно-поисковый, игровой.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709"/>
        <w:contextualSpacing/>
        <w:jc w:val="both"/>
        <w:rPr>
          <w:iCs/>
        </w:rPr>
      </w:pPr>
      <w:r w:rsidRPr="005B5062">
        <w:rPr>
          <w:bCs/>
        </w:rPr>
        <w:t>Технологические приемы организации учебного процесса при проблемно-поисковом подходе: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709"/>
        <w:contextualSpacing/>
        <w:jc w:val="both"/>
        <w:rPr>
          <w:iCs/>
        </w:rPr>
      </w:pPr>
      <w:r w:rsidRPr="005B5062">
        <w:rPr>
          <w:bCs/>
        </w:rPr>
        <w:t>а)</w:t>
      </w:r>
      <w:r w:rsidR="0010503C" w:rsidRPr="005B5062">
        <w:t xml:space="preserve"> </w:t>
      </w:r>
      <w:r w:rsidRPr="005B5062">
        <w:rPr>
          <w:iCs/>
        </w:rPr>
        <w:t>создать в пространстве деятельности студента значимую для него познавательную проблемную ситуацию;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709"/>
        <w:contextualSpacing/>
        <w:jc w:val="both"/>
        <w:rPr>
          <w:iCs/>
        </w:rPr>
      </w:pPr>
      <w:r w:rsidRPr="005B5062">
        <w:rPr>
          <w:bCs/>
        </w:rPr>
        <w:t>б)</w:t>
      </w:r>
      <w:r w:rsidRPr="005B5062">
        <w:t xml:space="preserve">  </w:t>
      </w:r>
      <w:r w:rsidRPr="005B5062">
        <w:rPr>
          <w:iCs/>
        </w:rPr>
        <w:t>вычленить противоречия в исследуемом объекте и довести их до осознания студента; он должен осознать эти противоречия как проблему;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709"/>
        <w:contextualSpacing/>
        <w:jc w:val="both"/>
        <w:rPr>
          <w:iCs/>
        </w:rPr>
      </w:pPr>
      <w:r w:rsidRPr="005B5062">
        <w:rPr>
          <w:bCs/>
        </w:rPr>
        <w:t>в)</w:t>
      </w:r>
      <w:r w:rsidRPr="005B5062">
        <w:t xml:space="preserve">  </w:t>
      </w:r>
      <w:r w:rsidRPr="005B5062">
        <w:rPr>
          <w:iCs/>
        </w:rPr>
        <w:t>сформулировать задачу творческого типа, вытекающую из этой проблемы.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851"/>
        <w:contextualSpacing/>
        <w:jc w:val="both"/>
        <w:rPr>
          <w:iCs/>
        </w:rPr>
      </w:pPr>
      <w:r w:rsidRPr="005B5062">
        <w:rPr>
          <w:iCs/>
        </w:rPr>
        <w:t>Проблемно-поисковый подход используют 100% преподавателей колледжа (методы обучения - проблемное изложение, частично поисковый подход и исследовательский подход; формы организации учебного пространства - коллективные: парное микрогрупповое, групповое, межгрупповое взаимодействие).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851"/>
        <w:contextualSpacing/>
        <w:jc w:val="both"/>
        <w:rPr>
          <w:iCs/>
        </w:rPr>
      </w:pPr>
      <w:r w:rsidRPr="005B5062">
        <w:rPr>
          <w:bCs/>
        </w:rPr>
        <w:t>Технологические приемы организации учебного процесса при коммуникативном подходе: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709"/>
        <w:contextualSpacing/>
        <w:jc w:val="both"/>
        <w:rPr>
          <w:iCs/>
        </w:rPr>
      </w:pPr>
      <w:r w:rsidRPr="005B5062">
        <w:lastRenderedPageBreak/>
        <w:t xml:space="preserve">а) </w:t>
      </w:r>
      <w:r w:rsidRPr="005B5062">
        <w:rPr>
          <w:iCs/>
        </w:rPr>
        <w:t>обеспечить положительный эмоциональный настрой, мотивацию учебной деятельности студента;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709"/>
        <w:contextualSpacing/>
        <w:jc w:val="both"/>
        <w:rPr>
          <w:iCs/>
        </w:rPr>
      </w:pPr>
      <w:r w:rsidRPr="005B5062">
        <w:t xml:space="preserve">б) </w:t>
      </w:r>
      <w:r w:rsidRPr="005B5062">
        <w:rPr>
          <w:iCs/>
        </w:rPr>
        <w:t>создать значимую для него проблемную ситуацию, в которой при</w:t>
      </w:r>
      <w:r w:rsidRPr="005B5062">
        <w:rPr>
          <w:iCs/>
        </w:rPr>
        <w:softHyphen/>
        <w:t>сутствуют противоположные взгляды, альтернативные подходы к возмож</w:t>
      </w:r>
      <w:r w:rsidRPr="005B5062">
        <w:rPr>
          <w:iCs/>
        </w:rPr>
        <w:softHyphen/>
        <w:t>ному решению, оценке, выводу;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709"/>
        <w:contextualSpacing/>
        <w:jc w:val="both"/>
        <w:rPr>
          <w:iCs/>
        </w:rPr>
      </w:pPr>
      <w:r w:rsidRPr="005B5062">
        <w:t xml:space="preserve">в) </w:t>
      </w:r>
      <w:r w:rsidRPr="005B5062">
        <w:rPr>
          <w:iCs/>
        </w:rPr>
        <w:t>распределить позиции и характер взаимодействия участников дис</w:t>
      </w:r>
      <w:r w:rsidRPr="005B5062">
        <w:rPr>
          <w:iCs/>
        </w:rPr>
        <w:softHyphen/>
        <w:t>куссии: автор, понимающий, критик, ведущий, организатор;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709"/>
        <w:contextualSpacing/>
        <w:jc w:val="both"/>
        <w:rPr>
          <w:iCs/>
        </w:rPr>
      </w:pPr>
      <w:r w:rsidRPr="005B5062">
        <w:t xml:space="preserve">г) </w:t>
      </w:r>
      <w:r w:rsidRPr="005B5062">
        <w:rPr>
          <w:iCs/>
        </w:rPr>
        <w:t>обеспечить проблемный тип деятельности в процессе учебного по</w:t>
      </w:r>
      <w:r w:rsidRPr="005B5062">
        <w:rPr>
          <w:iCs/>
        </w:rPr>
        <w:softHyphen/>
        <w:t>знания с помощью задач продуктивного (или творческого) типа;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709"/>
        <w:contextualSpacing/>
        <w:jc w:val="both"/>
        <w:rPr>
          <w:iCs/>
        </w:rPr>
      </w:pPr>
      <w:r w:rsidRPr="005B5062">
        <w:t xml:space="preserve">д)  </w:t>
      </w:r>
      <w:r w:rsidRPr="005B5062">
        <w:rPr>
          <w:iCs/>
        </w:rPr>
        <w:t>помочь студенту осознать противоречивость ситуации, способы (или приемы) мыслительной деятельности, необходимые для их решения.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851"/>
        <w:contextualSpacing/>
        <w:jc w:val="both"/>
        <w:rPr>
          <w:iCs/>
        </w:rPr>
      </w:pPr>
      <w:r w:rsidRPr="005B5062">
        <w:rPr>
          <w:iCs/>
        </w:rPr>
        <w:t>Преподавателями колледжа используется коммуникативный подход (методы обучения: частично-поисковый и исследовательский; формы организации учебного пространства - коллективные: групповое и межгрупповое взаимодействие).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709"/>
        <w:contextualSpacing/>
        <w:jc w:val="both"/>
        <w:rPr>
          <w:iCs/>
        </w:rPr>
      </w:pPr>
      <w:r w:rsidRPr="005B5062">
        <w:t>Технологические приемы организации учебного процесса при игровом подходе: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709"/>
        <w:contextualSpacing/>
        <w:jc w:val="both"/>
        <w:rPr>
          <w:iCs/>
        </w:rPr>
      </w:pPr>
      <w:r w:rsidRPr="005B5062">
        <w:t xml:space="preserve">а) </w:t>
      </w:r>
      <w:r w:rsidRPr="005B5062">
        <w:rPr>
          <w:iCs/>
        </w:rPr>
        <w:t>создать в пространстве деятельности студента осознаваемую им жизненно важную кризисную ситуацию, взятую из профессиональной  деятельности;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709"/>
        <w:contextualSpacing/>
        <w:jc w:val="both"/>
        <w:rPr>
          <w:iCs/>
        </w:rPr>
      </w:pPr>
      <w:r w:rsidRPr="005B5062">
        <w:t xml:space="preserve">б) </w:t>
      </w:r>
      <w:r w:rsidRPr="005B5062">
        <w:rPr>
          <w:iCs/>
        </w:rPr>
        <w:t>распределить роли, функции, характер взаимодействия участников разрешения кризисной ситуации;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709"/>
        <w:contextualSpacing/>
        <w:jc w:val="both"/>
        <w:rPr>
          <w:iCs/>
        </w:rPr>
      </w:pPr>
      <w:r w:rsidRPr="005B5062">
        <w:t xml:space="preserve">в) </w:t>
      </w:r>
      <w:r w:rsidRPr="005B5062">
        <w:rPr>
          <w:iCs/>
        </w:rPr>
        <w:t>сформулировать поисковые задания участникам, вытекающие из необходимости разрешения этой ситуации.</w:t>
      </w:r>
    </w:p>
    <w:p w:rsidR="00940D43" w:rsidRPr="005B5062" w:rsidRDefault="00940D43" w:rsidP="00F911A5">
      <w:pPr>
        <w:shd w:val="clear" w:color="auto" w:fill="FFFFFF"/>
        <w:spacing w:line="360" w:lineRule="auto"/>
        <w:ind w:firstLine="851"/>
        <w:contextualSpacing/>
        <w:jc w:val="both"/>
        <w:rPr>
          <w:iCs/>
        </w:rPr>
      </w:pPr>
      <w:r w:rsidRPr="005B5062">
        <w:t>Преподаватели колледжа используют игровой подход (м</w:t>
      </w:r>
      <w:r w:rsidRPr="005B5062">
        <w:rPr>
          <w:iCs/>
        </w:rPr>
        <w:t>етоды обучения, используемые педагогом для применения имита</w:t>
      </w:r>
      <w:r w:rsidRPr="005B5062">
        <w:rPr>
          <w:iCs/>
        </w:rPr>
        <w:softHyphen/>
        <w:t xml:space="preserve">ционного моделирования в учебном процессе: проблемные (проблемного изложения, частично-поисковый, исследовательский) и рефлексивные; формы организации учебного пространства – коллективные: </w:t>
      </w:r>
      <w:r w:rsidRPr="005B5062">
        <w:t xml:space="preserve">а) </w:t>
      </w:r>
      <w:r w:rsidRPr="005B5062">
        <w:rPr>
          <w:iCs/>
        </w:rPr>
        <w:t xml:space="preserve">групповое взаимодействие; </w:t>
      </w:r>
      <w:r w:rsidRPr="005B5062">
        <w:t xml:space="preserve">б) </w:t>
      </w:r>
      <w:r w:rsidRPr="005B5062">
        <w:rPr>
          <w:iCs/>
        </w:rPr>
        <w:t>межгрупповое взаимодействие).</w:t>
      </w:r>
    </w:p>
    <w:p w:rsidR="00F325AE" w:rsidRPr="005B5062" w:rsidRDefault="00F325AE" w:rsidP="00F911A5">
      <w:pPr>
        <w:spacing w:line="360" w:lineRule="auto"/>
        <w:contextualSpacing/>
        <w:jc w:val="both"/>
        <w:rPr>
          <w:b/>
        </w:rPr>
      </w:pPr>
    </w:p>
    <w:p w:rsidR="00940D43" w:rsidRDefault="00F325AE" w:rsidP="00F911A5">
      <w:pPr>
        <w:pStyle w:val="1"/>
      </w:pPr>
      <w:bookmarkStart w:id="12" w:name="_Toc508550720"/>
      <w:r w:rsidRPr="005B5062">
        <w:t>5. ОЦЕНКА ОРГАНИЗАЦИИ УЧЕБНОГО ПРОЦЕССА</w:t>
      </w:r>
      <w:bookmarkEnd w:id="12"/>
    </w:p>
    <w:p w:rsidR="00C704AD" w:rsidRPr="00C704AD" w:rsidRDefault="00C704AD" w:rsidP="00C704AD"/>
    <w:p w:rsidR="00F56148" w:rsidRPr="005B5062" w:rsidRDefault="00F56148" w:rsidP="00F911A5">
      <w:pPr>
        <w:spacing w:line="360" w:lineRule="auto"/>
        <w:ind w:firstLine="709"/>
        <w:contextualSpacing/>
        <w:jc w:val="both"/>
        <w:rPr>
          <w:bCs/>
        </w:rPr>
      </w:pPr>
      <w:r w:rsidRPr="005B5062">
        <w:rPr>
          <w:bCs/>
        </w:rPr>
        <w:t>Образовательная деятельность колледжа осуществляется на основе следующих принципов:</w:t>
      </w:r>
    </w:p>
    <w:p w:rsidR="00F56148" w:rsidRPr="005B5062" w:rsidRDefault="00F56148" w:rsidP="00F911A5">
      <w:pPr>
        <w:spacing w:line="360" w:lineRule="auto"/>
        <w:ind w:firstLine="709"/>
        <w:contextualSpacing/>
        <w:jc w:val="both"/>
      </w:pPr>
      <w:r w:rsidRPr="005B5062">
        <w:t>- целенап</w:t>
      </w:r>
      <w:r w:rsidR="00C8087B">
        <w:t>равленного формирования субъект-</w:t>
      </w:r>
      <w:r w:rsidRPr="005B5062">
        <w:t>субъектных отношений педагогического коллектива и обучаемых;</w:t>
      </w:r>
    </w:p>
    <w:p w:rsidR="00F56148" w:rsidRPr="005B5062" w:rsidRDefault="00F56148" w:rsidP="00F911A5">
      <w:pPr>
        <w:spacing w:line="360" w:lineRule="auto"/>
        <w:ind w:firstLine="709"/>
        <w:contextualSpacing/>
        <w:jc w:val="both"/>
      </w:pPr>
      <w:r w:rsidRPr="005B5062">
        <w:t>- субъектного подхода, признающего приоритетными личные интересы обучаемого, особенности развития;</w:t>
      </w:r>
    </w:p>
    <w:p w:rsidR="00F56148" w:rsidRPr="005B5062" w:rsidRDefault="00F56148" w:rsidP="00F911A5">
      <w:pPr>
        <w:spacing w:line="360" w:lineRule="auto"/>
        <w:ind w:firstLine="709"/>
        <w:contextualSpacing/>
        <w:jc w:val="both"/>
      </w:pPr>
      <w:r w:rsidRPr="005B5062">
        <w:lastRenderedPageBreak/>
        <w:t>- компетентного использования педагогическим коллективом обоснованных психолого-педагогической теорией и практикой подходов, методов и приёмов;</w:t>
      </w:r>
    </w:p>
    <w:p w:rsidR="00F56148" w:rsidRPr="005B5062" w:rsidRDefault="00F56148" w:rsidP="00F911A5">
      <w:pPr>
        <w:spacing w:line="360" w:lineRule="auto"/>
        <w:ind w:firstLine="709"/>
        <w:contextualSpacing/>
        <w:jc w:val="both"/>
      </w:pPr>
      <w:r w:rsidRPr="005B5062">
        <w:t>- преемственности учебной и воспитательной деятельности, направленной на качественную подготовку кадров;</w:t>
      </w:r>
    </w:p>
    <w:p w:rsidR="00F56148" w:rsidRPr="005B5062" w:rsidRDefault="00F56148" w:rsidP="00F911A5">
      <w:pPr>
        <w:spacing w:line="360" w:lineRule="auto"/>
        <w:ind w:firstLine="709"/>
        <w:contextualSpacing/>
        <w:jc w:val="both"/>
      </w:pPr>
      <w:r w:rsidRPr="005B5062">
        <w:t>- взаимодействия, сотрудничества, качественной коммуникации структурных подразделений в учебно-воспитательном процессе, общественных организаций, семьи;</w:t>
      </w:r>
    </w:p>
    <w:p w:rsidR="00F56148" w:rsidRPr="005B5062" w:rsidRDefault="00F56148" w:rsidP="00F911A5">
      <w:pPr>
        <w:pStyle w:val="a7"/>
        <w:spacing w:line="360" w:lineRule="auto"/>
        <w:ind w:firstLine="709"/>
        <w:contextualSpacing/>
      </w:pPr>
      <w:r w:rsidRPr="005B5062">
        <w:t>- гибкости, динамичности и открытости, предполагающих возможность перестройки, введений новых компонентов (направлений), расширяющих образовательное пространство в соответствии с изменяющимися потребностями общества и особенностями личности и контингента</w:t>
      </w:r>
      <w:r w:rsidR="00C81CED" w:rsidRPr="005B5062">
        <w:t>.</w:t>
      </w:r>
    </w:p>
    <w:p w:rsidR="00FE2849" w:rsidRPr="005B5062" w:rsidRDefault="00FE2849" w:rsidP="00F911A5">
      <w:pPr>
        <w:shd w:val="clear" w:color="auto" w:fill="FFFFFF"/>
        <w:spacing w:line="360" w:lineRule="auto"/>
        <w:ind w:firstLine="709"/>
        <w:contextualSpacing/>
        <w:jc w:val="both"/>
      </w:pPr>
      <w:r w:rsidRPr="005B5062">
        <w:t>Организация учебного процесса в колледже проводится в соответствии с календарным графиком учебного процесса. Общий объем учебной работы студентов, включая самостоятельную работу не превышает 54 часов в неделю, при этом аудиторная нагрузка составляет не более 36 час. в неделю. Продолжительность каникул составляет: не менее  двух недель в зимний период и не менее 8 недель в летний период.</w:t>
      </w:r>
    </w:p>
    <w:p w:rsidR="00FE2849" w:rsidRPr="005B5062" w:rsidRDefault="00FE2849" w:rsidP="00F911A5">
      <w:pPr>
        <w:shd w:val="clear" w:color="auto" w:fill="FFFFFF"/>
        <w:spacing w:line="360" w:lineRule="auto"/>
        <w:ind w:firstLine="709"/>
        <w:contextualSpacing/>
        <w:jc w:val="both"/>
      </w:pPr>
      <w:r w:rsidRPr="005B5062">
        <w:t xml:space="preserve">Освоение образовательных программ среднего профессионального образования, в том числе отдельных частей или всего объема учебной дисциплины, курса или профессионального модуля, сопровождается текущим контролем успеваемости и промежуточной аттестацией обучающихся. </w:t>
      </w:r>
    </w:p>
    <w:p w:rsidR="00FE2849" w:rsidRPr="005B5062" w:rsidRDefault="00FE2849" w:rsidP="00F911A5">
      <w:pPr>
        <w:shd w:val="clear" w:color="auto" w:fill="FFFFFF"/>
        <w:spacing w:line="360" w:lineRule="auto"/>
        <w:ind w:right="29" w:firstLine="709"/>
        <w:contextualSpacing/>
        <w:jc w:val="both"/>
      </w:pPr>
      <w:r w:rsidRPr="005B5062">
        <w:t>Все виды практик: учебная, производственная (по профилю специальности и преддипломная) является обязательным элементом каждой  образовательной программы. Организация проведение практик студентов колледжа осуществляется  в соот</w:t>
      </w:r>
      <w:r w:rsidRPr="005B5062">
        <w:softHyphen/>
        <w:t xml:space="preserve">ветствии с По каждому виду практик, предусмотренных учебными планами, разработаны рабочие программы. </w:t>
      </w:r>
    </w:p>
    <w:p w:rsidR="00FE2849" w:rsidRPr="005B5062" w:rsidRDefault="00FE2849" w:rsidP="00F911A5">
      <w:pPr>
        <w:shd w:val="clear" w:color="auto" w:fill="FFFFFF"/>
        <w:spacing w:line="360" w:lineRule="auto"/>
        <w:ind w:right="29" w:firstLine="709"/>
        <w:contextualSpacing/>
        <w:jc w:val="both"/>
      </w:pPr>
      <w:r w:rsidRPr="005B5062"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FE2849" w:rsidRPr="005B5062" w:rsidRDefault="00FE2849" w:rsidP="00F911A5">
      <w:pPr>
        <w:shd w:val="clear" w:color="auto" w:fill="FFFFFF"/>
        <w:spacing w:line="360" w:lineRule="auto"/>
        <w:ind w:right="91" w:firstLine="709"/>
        <w:contextualSpacing/>
        <w:jc w:val="both"/>
      </w:pPr>
      <w:r w:rsidRPr="005B5062">
        <w:t xml:space="preserve"> С организациями, в которые направляются студенты для прохождения производственных практик, заключаются договоры. По окончании практики студенты получают аттестационные листы с характеристиками от организаций.</w:t>
      </w:r>
      <w:r w:rsidRPr="005B5062">
        <w:tab/>
        <w:t>Руководители практик от организаций осуществляют контроль за выполнением  программ  практик, дают рекомендации по совершенствованию форм отчетности обучающихся в период прохождения практики.</w:t>
      </w:r>
    </w:p>
    <w:p w:rsidR="00FE2849" w:rsidRPr="005B5062" w:rsidRDefault="00FE2849" w:rsidP="00F911A5">
      <w:pPr>
        <w:shd w:val="clear" w:color="auto" w:fill="FFFFFF"/>
        <w:spacing w:line="360" w:lineRule="auto"/>
        <w:ind w:right="-2" w:firstLine="709"/>
        <w:contextualSpacing/>
        <w:jc w:val="both"/>
      </w:pPr>
      <w:r w:rsidRPr="005B5062">
        <w:t xml:space="preserve">Последовательность и логичность изучения учебных дисциплин и профессиональных модулей соблюдается в соответствии с учебными планами программ подготовки специалистов среднего звена. Качество реализации практической подготовки </w:t>
      </w:r>
      <w:r w:rsidRPr="005B5062">
        <w:lastRenderedPageBreak/>
        <w:t>студентов колледжа на высоком уровне, программы учебной и производственной практики соответствуют требованиям ФГОС. Отзывы работодателей положительные с оценками «хорошо» и «отлично</w:t>
      </w:r>
      <w:r w:rsidR="00A91FBF" w:rsidRPr="005B5062">
        <w:t>»</w:t>
      </w:r>
      <w:r w:rsidRPr="005B5062">
        <w:t>.</w:t>
      </w:r>
    </w:p>
    <w:p w:rsidR="00CA7508" w:rsidRPr="005B5062" w:rsidRDefault="00CA7508" w:rsidP="00F911A5">
      <w:pPr>
        <w:spacing w:line="360" w:lineRule="auto"/>
        <w:ind w:firstLine="709"/>
        <w:contextualSpacing/>
        <w:jc w:val="both"/>
      </w:pPr>
      <w:r w:rsidRPr="005B5062">
        <w:t xml:space="preserve">Для совершенствования работы по формированию контингента студентов в Учреждении проводятся следующие профориентационные мероприятия: </w:t>
      </w:r>
      <w:r w:rsidR="00D42529" w:rsidRPr="005B5062">
        <w:t xml:space="preserve">информация о деятельности учебного заведения представлена на сайте колледжа </w:t>
      </w:r>
      <w:r w:rsidR="00D42529" w:rsidRPr="005B5062">
        <w:rPr>
          <w:u w:val="single"/>
          <w:lang w:val="en-US"/>
        </w:rPr>
        <w:t>bfkk</w:t>
      </w:r>
      <w:r w:rsidR="00D42529" w:rsidRPr="005B5062">
        <w:rPr>
          <w:u w:val="single"/>
        </w:rPr>
        <w:t>03.</w:t>
      </w:r>
      <w:r w:rsidR="00D42529" w:rsidRPr="005B5062">
        <w:rPr>
          <w:u w:val="single"/>
          <w:lang w:val="en-US"/>
        </w:rPr>
        <w:t>ru</w:t>
      </w:r>
      <w:r w:rsidR="00D42529" w:rsidRPr="005B5062">
        <w:t xml:space="preserve">; работа со СМИ </w:t>
      </w:r>
      <w:r w:rsidR="003561B1" w:rsidRPr="005B5062">
        <w:t>–</w:t>
      </w:r>
      <w:r w:rsidR="00D42529" w:rsidRPr="005B5062">
        <w:t xml:space="preserve"> </w:t>
      </w:r>
      <w:r w:rsidRPr="005B5062">
        <w:t xml:space="preserve">рекламные видеоролики, публикации в газетах, </w:t>
      </w:r>
      <w:r w:rsidR="001D2134" w:rsidRPr="005B5062">
        <w:t>справочниках</w:t>
      </w:r>
      <w:r w:rsidR="00D42529" w:rsidRPr="005B5062">
        <w:t xml:space="preserve">; </w:t>
      </w:r>
      <w:r w:rsidRPr="005B5062">
        <w:t>встречи с выпускниками школ</w:t>
      </w:r>
      <w:r w:rsidR="00D42529" w:rsidRPr="005B5062">
        <w:t>;</w:t>
      </w:r>
      <w:r w:rsidRPr="005B5062">
        <w:t xml:space="preserve"> участие в ежегодных ярмарках учебных мест; выступление студенческой агитбригады по школам</w:t>
      </w:r>
      <w:r w:rsidR="00D42529" w:rsidRPr="005B5062">
        <w:t>;</w:t>
      </w:r>
      <w:r w:rsidRPr="005B5062">
        <w:t xml:space="preserve"> создание инициативных групп из числа студентов с целью проведения профориентационной работы по месту их </w:t>
      </w:r>
      <w:r w:rsidR="00D42529" w:rsidRPr="005B5062">
        <w:t>проживания в районах республики</w:t>
      </w:r>
      <w:r w:rsidRPr="005B5062">
        <w:t>; закрепление районов республики за каждым преподавателем.</w:t>
      </w:r>
    </w:p>
    <w:p w:rsidR="003360E8" w:rsidRPr="005B5062" w:rsidRDefault="003360E8" w:rsidP="00F911A5">
      <w:pPr>
        <w:pStyle w:val="1"/>
        <w:contextualSpacing/>
        <w:rPr>
          <w:szCs w:val="24"/>
        </w:rPr>
      </w:pPr>
    </w:p>
    <w:p w:rsidR="00914C2F" w:rsidRPr="005B5062" w:rsidRDefault="001D2134" w:rsidP="00851C38">
      <w:pPr>
        <w:pStyle w:val="1"/>
      </w:pPr>
      <w:bookmarkStart w:id="13" w:name="_Toc508550721"/>
      <w:r w:rsidRPr="005B5062">
        <w:t>6. ОЦЕНКА ВОСТРЕБОВАННОСТИ ВЫПУСКНИКОВ</w:t>
      </w:r>
      <w:bookmarkEnd w:id="13"/>
    </w:p>
    <w:p w:rsidR="00015843" w:rsidRPr="005B5062" w:rsidRDefault="00015843" w:rsidP="003360E8">
      <w:pPr>
        <w:shd w:val="clear" w:color="auto" w:fill="FFFFFF"/>
        <w:ind w:firstLine="709"/>
        <w:contextualSpacing/>
        <w:jc w:val="both"/>
      </w:pPr>
      <w:r w:rsidRPr="005B5062">
        <w:t>Сведения о востребованности выпускников  ПОЧУ БФКК.</w:t>
      </w:r>
    </w:p>
    <w:p w:rsidR="00015843" w:rsidRPr="005B5062" w:rsidRDefault="00015843" w:rsidP="00503D88">
      <w:pPr>
        <w:shd w:val="clear" w:color="auto" w:fill="FFFFFF"/>
        <w:ind w:left="-567" w:firstLine="283"/>
        <w:contextualSpacing/>
        <w:jc w:val="both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134"/>
        <w:gridCol w:w="2126"/>
        <w:gridCol w:w="1984"/>
        <w:gridCol w:w="1843"/>
        <w:gridCol w:w="1985"/>
      </w:tblGrid>
      <w:tr w:rsidR="00015843" w:rsidRPr="00AB3F09" w:rsidTr="008F447B">
        <w:trPr>
          <w:trHeight w:val="2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43" w:rsidRPr="00AB3F09" w:rsidRDefault="00015843" w:rsidP="008702CD">
            <w:pPr>
              <w:contextualSpacing/>
              <w:jc w:val="center"/>
              <w:rPr>
                <w:b/>
              </w:rPr>
            </w:pPr>
            <w:r w:rsidRPr="00AB3F09">
              <w:rPr>
                <w:b/>
              </w:rPr>
              <w:t>Год</w:t>
            </w:r>
          </w:p>
          <w:p w:rsidR="00015843" w:rsidRPr="00AB3F09" w:rsidRDefault="00015843" w:rsidP="0087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43" w:rsidRPr="00AB3F09" w:rsidRDefault="00015843" w:rsidP="008702CD">
            <w:pPr>
              <w:contextualSpacing/>
              <w:jc w:val="center"/>
              <w:rPr>
                <w:b/>
              </w:rPr>
            </w:pPr>
            <w:r w:rsidRPr="00AB3F09">
              <w:rPr>
                <w:b/>
              </w:rPr>
              <w:t>Кол-во выпускников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43" w:rsidRPr="00AB3F09" w:rsidRDefault="00015843" w:rsidP="008702CD">
            <w:pPr>
              <w:ind w:left="-392" w:firstLine="283"/>
              <w:contextualSpacing/>
              <w:jc w:val="center"/>
              <w:rPr>
                <w:b/>
              </w:rPr>
            </w:pPr>
            <w:r w:rsidRPr="00AB3F09">
              <w:rPr>
                <w:b/>
              </w:rPr>
              <w:t>Из них</w:t>
            </w:r>
          </w:p>
        </w:tc>
      </w:tr>
      <w:tr w:rsidR="00015843" w:rsidRPr="00AB3F09" w:rsidTr="008F447B">
        <w:trPr>
          <w:trHeight w:val="1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43" w:rsidRPr="00AB3F09" w:rsidRDefault="00015843" w:rsidP="008702CD">
            <w:pPr>
              <w:ind w:left="-392" w:firstLine="283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43" w:rsidRPr="00AB3F09" w:rsidRDefault="00015843" w:rsidP="008702CD">
            <w:pPr>
              <w:ind w:left="-392" w:firstLine="283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43" w:rsidRPr="00AB3F09" w:rsidRDefault="00015843" w:rsidP="008702CD">
            <w:pPr>
              <w:contextualSpacing/>
              <w:jc w:val="center"/>
              <w:rPr>
                <w:b/>
              </w:rPr>
            </w:pPr>
            <w:r w:rsidRPr="00AB3F09">
              <w:rPr>
                <w:b/>
              </w:rPr>
              <w:t>Трудоустроились по специальности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CD" w:rsidRPr="00AB3F09" w:rsidRDefault="008702CD" w:rsidP="008702CD">
            <w:pPr>
              <w:ind w:left="34"/>
              <w:contextualSpacing/>
              <w:jc w:val="center"/>
              <w:rPr>
                <w:b/>
              </w:rPr>
            </w:pPr>
          </w:p>
          <w:p w:rsidR="008702CD" w:rsidRPr="00AB3F09" w:rsidRDefault="008702CD" w:rsidP="008702CD">
            <w:pPr>
              <w:ind w:left="34"/>
              <w:contextualSpacing/>
              <w:jc w:val="center"/>
              <w:rPr>
                <w:b/>
              </w:rPr>
            </w:pPr>
            <w:r w:rsidRPr="00AB3F09">
              <w:rPr>
                <w:b/>
              </w:rPr>
              <w:t>Продолжают обучение в ВУЗе</w:t>
            </w:r>
          </w:p>
          <w:p w:rsidR="00015843" w:rsidRPr="00AB3F09" w:rsidRDefault="00015843" w:rsidP="008702CD">
            <w:pPr>
              <w:ind w:left="-392" w:firstLine="283"/>
              <w:contextualSpacing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CD" w:rsidRPr="00AB3F09" w:rsidRDefault="008702CD" w:rsidP="008702CD">
            <w:pPr>
              <w:contextualSpacing/>
              <w:jc w:val="center"/>
              <w:rPr>
                <w:b/>
              </w:rPr>
            </w:pPr>
          </w:p>
          <w:p w:rsidR="00015843" w:rsidRPr="00AB3F09" w:rsidRDefault="00015843" w:rsidP="008702CD">
            <w:pPr>
              <w:contextualSpacing/>
              <w:jc w:val="center"/>
              <w:rPr>
                <w:b/>
              </w:rPr>
            </w:pPr>
            <w:r w:rsidRPr="00AB3F09">
              <w:rPr>
                <w:b/>
              </w:rPr>
              <w:t>Призвано в ряды</w:t>
            </w:r>
          </w:p>
          <w:p w:rsidR="00015843" w:rsidRPr="00AB3F09" w:rsidRDefault="00015843" w:rsidP="008702CD">
            <w:pPr>
              <w:contextualSpacing/>
              <w:jc w:val="center"/>
              <w:rPr>
                <w:b/>
              </w:rPr>
            </w:pPr>
            <w:r w:rsidRPr="00AB3F09">
              <w:rPr>
                <w:b/>
              </w:rPr>
              <w:t>Вооруженных Сил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43" w:rsidRPr="00AB3F09" w:rsidRDefault="00015843" w:rsidP="008702CD">
            <w:pPr>
              <w:ind w:left="-392" w:firstLine="283"/>
              <w:contextualSpacing/>
              <w:jc w:val="center"/>
              <w:rPr>
                <w:b/>
              </w:rPr>
            </w:pPr>
          </w:p>
          <w:p w:rsidR="00015843" w:rsidRPr="00AB3F09" w:rsidRDefault="00015843" w:rsidP="008702CD">
            <w:pPr>
              <w:ind w:left="-392" w:firstLine="283"/>
              <w:contextualSpacing/>
              <w:jc w:val="center"/>
              <w:rPr>
                <w:b/>
              </w:rPr>
            </w:pPr>
            <w:r w:rsidRPr="00AB3F09">
              <w:rPr>
                <w:b/>
              </w:rPr>
              <w:t>Свободное</w:t>
            </w:r>
          </w:p>
          <w:p w:rsidR="00015843" w:rsidRPr="00AB3F09" w:rsidRDefault="00015843" w:rsidP="008702CD">
            <w:pPr>
              <w:ind w:left="-392" w:firstLine="283"/>
              <w:contextualSpacing/>
              <w:jc w:val="center"/>
              <w:rPr>
                <w:b/>
              </w:rPr>
            </w:pPr>
            <w:r w:rsidRPr="00AB3F09">
              <w:rPr>
                <w:b/>
              </w:rPr>
              <w:t>трудоустройство</w:t>
            </w:r>
          </w:p>
        </w:tc>
      </w:tr>
      <w:tr w:rsidR="00600C63" w:rsidRPr="00AB3F09" w:rsidTr="008F447B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3" w:rsidRPr="00AB3F09" w:rsidRDefault="00600C63" w:rsidP="00600C63">
            <w:pPr>
              <w:ind w:left="-392" w:firstLine="283"/>
              <w:contextualSpacing/>
              <w:jc w:val="center"/>
            </w:pPr>
            <w:r w:rsidRPr="00AB3F09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AB3F09" w:rsidRDefault="00AB3F09" w:rsidP="008702CD">
            <w:pPr>
              <w:ind w:left="-392" w:firstLine="283"/>
              <w:contextualSpacing/>
              <w:jc w:val="center"/>
            </w:pPr>
            <w:r w:rsidRPr="00AB3F09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AB3F09" w:rsidRDefault="00600C63" w:rsidP="00600C63">
            <w:pPr>
              <w:ind w:left="-392" w:firstLine="283"/>
              <w:contextualSpacing/>
              <w:jc w:val="center"/>
            </w:pPr>
            <w:r w:rsidRPr="00AB3F09"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AB3F09" w:rsidRDefault="00600C63" w:rsidP="00600C63">
            <w:pPr>
              <w:jc w:val="center"/>
            </w:pPr>
            <w:r w:rsidRPr="00AB3F09">
              <w:t>67%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AB3F09" w:rsidRDefault="00600C63" w:rsidP="00600C63">
            <w:pPr>
              <w:jc w:val="center"/>
            </w:pPr>
            <w:r w:rsidRPr="00AB3F09">
              <w:t>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AB3F09" w:rsidRDefault="00600C63" w:rsidP="00600C63">
            <w:pPr>
              <w:jc w:val="center"/>
            </w:pPr>
            <w:r w:rsidRPr="00AB3F09">
              <w:t>13%</w:t>
            </w:r>
          </w:p>
        </w:tc>
      </w:tr>
      <w:tr w:rsidR="00600C63" w:rsidRPr="00AB3F09" w:rsidTr="008F447B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3" w:rsidRPr="00AB3F09" w:rsidRDefault="00600C63" w:rsidP="008702CD">
            <w:pPr>
              <w:ind w:left="-392" w:firstLine="283"/>
              <w:contextualSpacing/>
              <w:jc w:val="center"/>
            </w:pPr>
            <w:r w:rsidRPr="00AB3F09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AB3F09" w:rsidRDefault="00600C63" w:rsidP="008702CD">
            <w:pPr>
              <w:ind w:left="-392" w:firstLine="283"/>
              <w:contextualSpacing/>
              <w:jc w:val="center"/>
            </w:pPr>
            <w:r w:rsidRPr="00AB3F09">
              <w:t>3</w:t>
            </w:r>
            <w:r w:rsidR="00AB3F09" w:rsidRPr="00AB3F09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AB3F09" w:rsidRDefault="00600C63" w:rsidP="00600C63">
            <w:pPr>
              <w:ind w:left="-392" w:firstLine="283"/>
              <w:contextualSpacing/>
              <w:jc w:val="center"/>
            </w:pPr>
            <w:r w:rsidRPr="00AB3F09">
              <w:t>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AB3F09" w:rsidRDefault="00600C63" w:rsidP="00600C63">
            <w:pPr>
              <w:jc w:val="center"/>
            </w:pPr>
            <w:r w:rsidRPr="00AB3F09"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AB3F09" w:rsidRDefault="00600C63" w:rsidP="00600C63">
            <w:pPr>
              <w:jc w:val="center"/>
            </w:pPr>
            <w:r w:rsidRPr="00AB3F09"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AB3F09" w:rsidRDefault="00600C63" w:rsidP="00600C63">
            <w:pPr>
              <w:jc w:val="center"/>
            </w:pPr>
            <w:r w:rsidRPr="00AB3F09">
              <w:t>14%</w:t>
            </w:r>
          </w:p>
        </w:tc>
      </w:tr>
      <w:tr w:rsidR="00600C63" w:rsidRPr="005B5062" w:rsidTr="008F447B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63" w:rsidRPr="00AB3F09" w:rsidRDefault="00600C63" w:rsidP="008702CD">
            <w:pPr>
              <w:ind w:left="-392" w:firstLine="283"/>
              <w:contextualSpacing/>
              <w:jc w:val="center"/>
            </w:pPr>
            <w:r w:rsidRPr="00AB3F0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AB3F09" w:rsidRDefault="00AB3F09" w:rsidP="008702CD">
            <w:pPr>
              <w:ind w:left="-392" w:firstLine="283"/>
              <w:contextualSpacing/>
              <w:jc w:val="center"/>
            </w:pPr>
            <w:r w:rsidRPr="00AB3F09"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AB3F09" w:rsidRDefault="00600C63" w:rsidP="00600C63">
            <w:pPr>
              <w:ind w:left="-392" w:firstLine="283"/>
              <w:contextualSpacing/>
              <w:jc w:val="center"/>
            </w:pPr>
            <w:r w:rsidRPr="00AB3F09">
              <w:t>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AB3F09" w:rsidRDefault="00600C63" w:rsidP="00600C63">
            <w:pPr>
              <w:jc w:val="center"/>
            </w:pPr>
            <w:r w:rsidRPr="00AB3F09">
              <w:t>65%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AB3F09" w:rsidRDefault="00600C63" w:rsidP="00600C63">
            <w:pPr>
              <w:jc w:val="center"/>
            </w:pPr>
            <w:r w:rsidRPr="00AB3F09">
              <w:t>12%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63" w:rsidRPr="005B5062" w:rsidRDefault="00600C63" w:rsidP="00600C63">
            <w:pPr>
              <w:jc w:val="center"/>
            </w:pPr>
            <w:r w:rsidRPr="00AB3F09">
              <w:t>17%</w:t>
            </w:r>
          </w:p>
        </w:tc>
      </w:tr>
    </w:tbl>
    <w:p w:rsidR="00015843" w:rsidRPr="005B5062" w:rsidRDefault="00015843" w:rsidP="00503D88">
      <w:pPr>
        <w:contextualSpacing/>
        <w:jc w:val="both"/>
      </w:pPr>
    </w:p>
    <w:p w:rsidR="00C704AD" w:rsidRDefault="00C704AD" w:rsidP="00851C38">
      <w:pPr>
        <w:pStyle w:val="1"/>
      </w:pPr>
      <w:bookmarkStart w:id="14" w:name="_Toc508550722"/>
    </w:p>
    <w:p w:rsidR="001D2134" w:rsidRPr="005B5062" w:rsidRDefault="00015843" w:rsidP="00851C38">
      <w:pPr>
        <w:pStyle w:val="1"/>
      </w:pPr>
      <w:r w:rsidRPr="005B5062">
        <w:t>7. ОЦЕНКА КАЧЕСТВА КАДРОВОГО ОБЕСПЕЧЕНИЯ</w:t>
      </w:r>
      <w:bookmarkEnd w:id="14"/>
    </w:p>
    <w:p w:rsidR="00015843" w:rsidRPr="00AB3F09" w:rsidRDefault="00015843" w:rsidP="00F911A5">
      <w:pPr>
        <w:spacing w:line="360" w:lineRule="auto"/>
        <w:ind w:firstLine="709"/>
        <w:contextualSpacing/>
        <w:jc w:val="both"/>
      </w:pPr>
      <w:r w:rsidRPr="00AB3F09">
        <w:t xml:space="preserve">Средний возраст преподавателей составляет </w:t>
      </w:r>
      <w:r w:rsidR="003512D1" w:rsidRPr="00AB3F09">
        <w:t>51</w:t>
      </w:r>
      <w:r w:rsidRPr="00AB3F09">
        <w:t xml:space="preserve"> год, </w:t>
      </w:r>
      <w:r w:rsidR="003512D1" w:rsidRPr="00AB3F09">
        <w:t>100 % педагогов</w:t>
      </w:r>
      <w:r w:rsidRPr="00AB3F09">
        <w:t xml:space="preserve"> имеют высшее образование. Базовое образование преподавателей соответствует профилю преподаваемых дисциплин и профессиональных модулей. Число педагогических работников с учеными степенями – </w:t>
      </w:r>
      <w:r w:rsidR="00AB3F09" w:rsidRPr="00AB3F09">
        <w:t>7</w:t>
      </w:r>
      <w:r w:rsidRPr="00AB3F09">
        <w:t xml:space="preserve"> человек. Имеют почетные звания:</w:t>
      </w:r>
      <w:r w:rsidR="005717C4" w:rsidRPr="00AB3F09">
        <w:t xml:space="preserve"> заслуженный экономист РБ – 1 человек, отличник народного просвещения – 2 человека, заслуженный работник образования – 1 человек, почетный работник ВПО РФ – 1 человек.</w:t>
      </w:r>
    </w:p>
    <w:p w:rsidR="00015843" w:rsidRPr="005B5062" w:rsidRDefault="00015843" w:rsidP="00F911A5">
      <w:pPr>
        <w:widowControl w:val="0"/>
        <w:spacing w:line="360" w:lineRule="auto"/>
        <w:ind w:firstLine="709"/>
        <w:contextualSpacing/>
        <w:jc w:val="both"/>
      </w:pPr>
      <w:r w:rsidRPr="00AB3F09">
        <w:t>Совершенствованию педагогического мастерства преподавателей способствуют курсы повышения квалификации: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5670"/>
        <w:gridCol w:w="2516"/>
      </w:tblGrid>
      <w:tr w:rsidR="00015843" w:rsidRPr="005B5062" w:rsidTr="00CB407F">
        <w:tc>
          <w:tcPr>
            <w:tcW w:w="1384" w:type="dxa"/>
            <w:vAlign w:val="center"/>
          </w:tcPr>
          <w:p w:rsidR="00015843" w:rsidRPr="00050319" w:rsidRDefault="00015843" w:rsidP="00CB407F">
            <w:pPr>
              <w:widowControl w:val="0"/>
              <w:contextualSpacing/>
              <w:jc w:val="center"/>
            </w:pPr>
            <w:r w:rsidRPr="00050319">
              <w:t>Учебный год</w:t>
            </w:r>
          </w:p>
        </w:tc>
        <w:tc>
          <w:tcPr>
            <w:tcW w:w="5670" w:type="dxa"/>
            <w:vAlign w:val="center"/>
          </w:tcPr>
          <w:p w:rsidR="00015843" w:rsidRPr="00050319" w:rsidRDefault="00015843" w:rsidP="00CB407F">
            <w:pPr>
              <w:widowControl w:val="0"/>
              <w:contextualSpacing/>
              <w:jc w:val="center"/>
            </w:pPr>
            <w:r w:rsidRPr="00050319">
              <w:t>Организатор курсов</w:t>
            </w:r>
          </w:p>
        </w:tc>
        <w:tc>
          <w:tcPr>
            <w:tcW w:w="2516" w:type="dxa"/>
            <w:vAlign w:val="center"/>
          </w:tcPr>
          <w:p w:rsidR="00015843" w:rsidRPr="00050319" w:rsidRDefault="00015843" w:rsidP="00CB407F">
            <w:pPr>
              <w:widowControl w:val="0"/>
              <w:contextualSpacing/>
              <w:jc w:val="center"/>
            </w:pPr>
            <w:r w:rsidRPr="00050319">
              <w:t>Ф.И.О. преподавателей</w:t>
            </w:r>
          </w:p>
        </w:tc>
      </w:tr>
      <w:tr w:rsidR="00CB407F" w:rsidRPr="005B5062" w:rsidTr="00CB407F">
        <w:tc>
          <w:tcPr>
            <w:tcW w:w="1384" w:type="dxa"/>
          </w:tcPr>
          <w:p w:rsidR="00CB407F" w:rsidRPr="00050319" w:rsidRDefault="00CB407F" w:rsidP="00503D88">
            <w:pPr>
              <w:widowControl w:val="0"/>
              <w:contextualSpacing/>
              <w:jc w:val="both"/>
            </w:pPr>
            <w:r w:rsidRPr="00050319">
              <w:t>2015, 2016</w:t>
            </w:r>
            <w:r w:rsidR="00C84E62" w:rsidRPr="00050319">
              <w:t>, 2018</w:t>
            </w:r>
          </w:p>
        </w:tc>
        <w:tc>
          <w:tcPr>
            <w:tcW w:w="5670" w:type="dxa"/>
            <w:vAlign w:val="bottom"/>
          </w:tcPr>
          <w:p w:rsidR="00CB407F" w:rsidRPr="00050319" w:rsidRDefault="00CB407F" w:rsidP="00CB407F">
            <w:r w:rsidRPr="00050319">
              <w:t xml:space="preserve">ВГБОУ ВПО «ВСГУТУ и Межотраслевой региональный институт подготовки кадров на темам: «Эффективная организация работы </w:t>
            </w:r>
            <w:r w:rsidRPr="00050319">
              <w:lastRenderedPageBreak/>
              <w:t>кураторов ускоренного обучения», «Проблемы и перспективы развития ускоренного обучения и дополнительного образования в высшей школе», «Интерактивные технологии обучения»; Автономная некоммерческая организация «Образовательный центр ГАРАНТ» во Всероссийском спутниковом онлайн-семинаре ГАРАНТ по тему «НДС: новые нормы, практика исчисления и уплаты. Сложные вопросы и спорные ситуации»; ФГБОУ ВПО «ВСГУТУ» на Межотраслевом региональном институте подготовки  кадров ФГБОУ ВПО «ВСГУТУ» по дополнительной профессиональной программе «Повышение качества и развитие образовательных программ в высшей школе»; Минобнауки России, ФГБОУ ВП «ВСГУТУ» по образовательной программе</w:t>
            </w:r>
            <w:r w:rsidR="00C84E62" w:rsidRPr="00050319">
              <w:t xml:space="preserve"> «Основы методики высшей школы», повышение квалификации по дополнительной профессиональной программе «Содержание и методика преподавания курса финансовой грамотности различным категориям обучающихся» (ФГБОУ ВО «Российская Академия государственной службы при Президенте Российской Федерации» г.Москва)</w:t>
            </w:r>
          </w:p>
        </w:tc>
        <w:tc>
          <w:tcPr>
            <w:tcW w:w="2516" w:type="dxa"/>
          </w:tcPr>
          <w:p w:rsidR="00CB407F" w:rsidRPr="00050319" w:rsidRDefault="00CB407F" w:rsidP="00AB3F09">
            <w:pPr>
              <w:jc w:val="center"/>
            </w:pPr>
            <w:r w:rsidRPr="00050319">
              <w:lastRenderedPageBreak/>
              <w:t xml:space="preserve">Кокорина </w:t>
            </w:r>
            <w:r w:rsidR="00AB3F09" w:rsidRPr="00050319">
              <w:t>А.А.</w:t>
            </w:r>
          </w:p>
        </w:tc>
      </w:tr>
      <w:tr w:rsidR="00CB407F" w:rsidRPr="005B5062" w:rsidTr="00CB40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F" w:rsidRPr="00050319" w:rsidRDefault="00CB407F" w:rsidP="00503D88">
            <w:pPr>
              <w:widowControl w:val="0"/>
              <w:contextualSpacing/>
              <w:jc w:val="both"/>
            </w:pPr>
            <w:r w:rsidRPr="00050319">
              <w:lastRenderedPageBreak/>
              <w:t>2016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7F" w:rsidRPr="00050319" w:rsidRDefault="00CB407F" w:rsidP="00CB407F">
            <w:r w:rsidRPr="00050319">
              <w:t>Государственное казенное ОУ ДПО «Учебно-методический центр по ГО и ЧС РБ» по специальности: Уполномоченное лицо на решение вопросов ГО и ЧС постоянно действующего органа управления ГО и ЧС других организаций; АМИСО г. Улан-Удэ по программе «Обучение работодателей и работников вопросам охраны труда».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F" w:rsidRPr="00050319" w:rsidRDefault="00CB407F" w:rsidP="00AB3F09">
            <w:pPr>
              <w:jc w:val="center"/>
            </w:pPr>
            <w:r w:rsidRPr="00050319">
              <w:t xml:space="preserve">Тармаханов </w:t>
            </w:r>
            <w:r w:rsidR="00AB3F09" w:rsidRPr="00050319">
              <w:t>Г.Д.</w:t>
            </w:r>
          </w:p>
        </w:tc>
      </w:tr>
      <w:tr w:rsidR="00CB407F" w:rsidRPr="005B5062" w:rsidTr="00CB40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F" w:rsidRPr="00050319" w:rsidRDefault="00CB407F" w:rsidP="00503D88">
            <w:pPr>
              <w:widowControl w:val="0"/>
              <w:contextualSpacing/>
              <w:jc w:val="both"/>
            </w:pPr>
            <w:r w:rsidRPr="00050319">
              <w:t>2015, 2016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07F" w:rsidRPr="00050319" w:rsidRDefault="00CB407F" w:rsidP="00CB407F">
            <w:r w:rsidRPr="00050319">
              <w:t>Минобр РБ, РОО «Совет директоров ССУЗов РБ и ГБПОУ «Бурятский аграрный колледж им. М.Н.Ербанова» научно-практическая конференция «Студент. Время. Наука»; Городской ассоциации «Семья» по теме «Организация работы с детьми «группы риска»; Минобр РБ, Совет директоров ССУЗов РБ и ГБПОУ «Бурятский аграрный колледж им. М.Н. Ербанова» Республиканский круглый стол «Реализация Профессионального стандарта «Бухгалтер» по специальности 38.02.01 Экономика и бухгалтерский учет (по отраслям) в учреждениях СПО»;   АОУ ДПО РБ «БРИОП» по программе «Организация научно-исследовательской деятельности педагогических работников»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7F" w:rsidRPr="005B5062" w:rsidRDefault="00CB407F" w:rsidP="00AB3F09">
            <w:pPr>
              <w:jc w:val="center"/>
            </w:pPr>
            <w:r w:rsidRPr="00050319">
              <w:t xml:space="preserve">Хуриганова </w:t>
            </w:r>
            <w:r w:rsidR="00AB3F09" w:rsidRPr="00050319">
              <w:t>Т.В.</w:t>
            </w:r>
          </w:p>
        </w:tc>
      </w:tr>
      <w:tr w:rsidR="006B5097" w:rsidRPr="005B5062" w:rsidTr="00CB40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7" w:rsidRPr="00050319" w:rsidRDefault="00275697" w:rsidP="00503D88">
            <w:pPr>
              <w:widowControl w:val="0"/>
              <w:contextualSpacing/>
              <w:jc w:val="both"/>
            </w:pPr>
            <w:r w:rsidRPr="00050319">
              <w:t>2015, 2016, 2018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697" w:rsidRPr="00050319" w:rsidRDefault="00275697" w:rsidP="00C5097E">
            <w:pPr>
              <w:jc w:val="both"/>
            </w:pPr>
            <w:r w:rsidRPr="00050319">
              <w:t xml:space="preserve">Повышение квалификации по теме «Уроки Холокоста: формирование толерантности  школьников в условиях поликультурной и полиэтнической среды» </w:t>
            </w:r>
            <w:r w:rsidR="00BF09D4" w:rsidRPr="00050319">
              <w:t>(</w:t>
            </w:r>
            <w:r w:rsidRPr="00050319">
              <w:t>ФГБОУ ВПО «Бурятский государственный университет»</w:t>
            </w:r>
            <w:r w:rsidR="00BF09D4" w:rsidRPr="00050319">
              <w:t>)</w:t>
            </w:r>
            <w:r w:rsidRPr="00050319">
              <w:t xml:space="preserve">, </w:t>
            </w:r>
          </w:p>
          <w:p w:rsidR="00275697" w:rsidRPr="00050319" w:rsidRDefault="00BF09D4" w:rsidP="00C5097E">
            <w:pPr>
              <w:jc w:val="both"/>
            </w:pPr>
            <w:r w:rsidRPr="00050319">
              <w:t>п</w:t>
            </w:r>
            <w:r w:rsidR="00275697" w:rsidRPr="00050319">
              <w:t xml:space="preserve">овышение квалификации по теме «Организация образовательного процесса в условиях перехода на </w:t>
            </w:r>
            <w:r w:rsidR="00275697" w:rsidRPr="00050319">
              <w:lastRenderedPageBreak/>
              <w:t xml:space="preserve">федеральные государтсвенные образовательные стандарты высшего образования и среднего профессионального образования (ФГОС ВО и ФГОС СПО) и сопровождение электронной образовательной среды» </w:t>
            </w:r>
            <w:r w:rsidRPr="00050319">
              <w:t>(</w:t>
            </w:r>
            <w:r w:rsidR="00275697" w:rsidRPr="00050319">
              <w:t>ФГБОУ ВПО «Бурятский государственный университет»</w:t>
            </w:r>
            <w:r w:rsidRPr="00050319">
              <w:t>),</w:t>
            </w:r>
          </w:p>
          <w:p w:rsidR="00BF09D4" w:rsidRPr="00050319" w:rsidRDefault="00BF09D4" w:rsidP="00C5097E">
            <w:pPr>
              <w:jc w:val="both"/>
            </w:pPr>
            <w:r w:rsidRPr="00050319">
              <w:t>повышение квалификации по теме «Социальная работа в системе социальной защиты населения» (ФГБОУ ВПО «Бурятский государственный университет»),</w:t>
            </w:r>
          </w:p>
          <w:p w:rsidR="006B5097" w:rsidRPr="00050319" w:rsidRDefault="00275697" w:rsidP="00C5097E">
            <w:pPr>
              <w:jc w:val="both"/>
            </w:pPr>
            <w:r w:rsidRPr="00050319">
              <w:t>п</w:t>
            </w:r>
            <w:r w:rsidR="006B5097" w:rsidRPr="00050319">
              <w:t>овышение квалификации по дополнительной профессиональной программе «Содержание и методика преподавания курса финансовой грамотности различным категориям обучающихся» (ФГБОУ ВО «Российская Академия государственной службы при Президенте Российской Федерации» г.Москва)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7" w:rsidRPr="00050319" w:rsidRDefault="006B5097" w:rsidP="00CB407F">
            <w:pPr>
              <w:jc w:val="center"/>
            </w:pPr>
            <w:r w:rsidRPr="00050319">
              <w:lastRenderedPageBreak/>
              <w:t>Кондрашова Н.В.</w:t>
            </w:r>
          </w:p>
        </w:tc>
      </w:tr>
      <w:tr w:rsidR="006B5097" w:rsidRPr="005B5062" w:rsidTr="00CB40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7" w:rsidRPr="006B5097" w:rsidRDefault="006B5097" w:rsidP="00503D88">
            <w:pPr>
              <w:widowControl w:val="0"/>
              <w:contextualSpacing/>
              <w:jc w:val="both"/>
            </w:pPr>
            <w:r w:rsidRPr="006B5097">
              <w:lastRenderedPageBreak/>
              <w:t>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97" w:rsidRPr="006B5097" w:rsidRDefault="006B5097" w:rsidP="006B5097">
            <w:pPr>
              <w:jc w:val="both"/>
            </w:pPr>
            <w:r w:rsidRPr="006B5097">
              <w:t>повышение квалификации по дополнительной профессиональной программе «Содержание и методика преподавания курса финансовой грамотности различным категориям обучающихся» (ФГБОУ ВО «Российская Академия государственной службы при Президенте Российской Федерации» г.Москва)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7" w:rsidRPr="006B5097" w:rsidRDefault="006B5097" w:rsidP="00CB407F">
            <w:pPr>
              <w:jc w:val="center"/>
            </w:pPr>
            <w:r w:rsidRPr="006B5097">
              <w:t>Налабордина Е.П.</w:t>
            </w:r>
          </w:p>
        </w:tc>
      </w:tr>
      <w:tr w:rsidR="006B5097" w:rsidRPr="005B5062" w:rsidTr="00CB40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7" w:rsidRPr="006B5097" w:rsidRDefault="006B5097">
            <w:r w:rsidRPr="006B5097">
              <w:t>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97" w:rsidRPr="006B5097" w:rsidRDefault="006B5097" w:rsidP="00C5097E">
            <w:pPr>
              <w:jc w:val="both"/>
            </w:pPr>
            <w:r w:rsidRPr="006B5097">
              <w:t>повышение квалификации по дополнительной профессиональной программе «Содержание и методика преподавания курса финансовой грамотности различным категориям обучающихся» (ФГБОУ ВО «Российская Академия государственной службы при Президенте Российской Федерации» г.Москва)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7" w:rsidRPr="006B5097" w:rsidRDefault="006B5097" w:rsidP="00CB407F">
            <w:pPr>
              <w:jc w:val="center"/>
            </w:pPr>
            <w:r w:rsidRPr="006B5097">
              <w:t>Нимаева Н.Д.</w:t>
            </w:r>
          </w:p>
        </w:tc>
      </w:tr>
      <w:tr w:rsidR="006B5097" w:rsidRPr="005B5062" w:rsidTr="00CB40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7" w:rsidRPr="006B5097" w:rsidRDefault="006B5097">
            <w:r w:rsidRPr="006B5097">
              <w:t>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97" w:rsidRPr="006B5097" w:rsidRDefault="006B5097" w:rsidP="00C5097E">
            <w:pPr>
              <w:jc w:val="both"/>
            </w:pPr>
            <w:r w:rsidRPr="006B5097">
              <w:t>повышение квалификации по дополнительной профессиональной программе «Содержание и методика преподавания курса финансовой грамотности различным категориям обучающихся» (ФГБОУ ВО «Российская Академия государственной службы при Президенте Российской Федерации» г.Москва)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7" w:rsidRPr="006B5097" w:rsidRDefault="006B5097" w:rsidP="00CB407F">
            <w:pPr>
              <w:jc w:val="center"/>
            </w:pPr>
            <w:r w:rsidRPr="006B5097">
              <w:t>Туманов А.Л.</w:t>
            </w:r>
          </w:p>
        </w:tc>
      </w:tr>
      <w:tr w:rsidR="006B5097" w:rsidRPr="00050319" w:rsidTr="00CB40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7" w:rsidRPr="00050319" w:rsidRDefault="006B5097">
            <w:r w:rsidRPr="00050319">
              <w:t>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97" w:rsidRPr="00050319" w:rsidRDefault="006B5097" w:rsidP="00C5097E">
            <w:pPr>
              <w:jc w:val="both"/>
            </w:pPr>
            <w:r w:rsidRPr="00050319">
              <w:t>повышение квалификации по дополнительной профессиональной программе «Содержание и методика преподавания курса финансовой грамотности различным категориям обучающихся» (ФГБОУ ВО «Российская Академия государственной службы при Президенте Российской Федерации» г.Москва)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7" w:rsidRPr="00050319" w:rsidRDefault="006B5097" w:rsidP="00CB407F">
            <w:pPr>
              <w:jc w:val="center"/>
            </w:pPr>
            <w:r w:rsidRPr="00050319">
              <w:t>Цыдыптарова Я.В.</w:t>
            </w:r>
          </w:p>
        </w:tc>
      </w:tr>
      <w:tr w:rsidR="006B5097" w:rsidRPr="005B5062" w:rsidTr="00CB40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7" w:rsidRPr="00050319" w:rsidRDefault="006B5097">
            <w:r w:rsidRPr="00050319">
              <w:t>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97" w:rsidRPr="00050319" w:rsidRDefault="006B5097" w:rsidP="00C5097E">
            <w:pPr>
              <w:jc w:val="both"/>
            </w:pPr>
            <w:r w:rsidRPr="00050319">
              <w:t>повышение квалификации по дополнительной профессиональной программе «Содержание и методика преподавания курса финансовой грамотности различным категориям обучающихся» (ФГБОУ ВО «Российская Академия государственной службы при Президенте Российской Федерации» г.Москва)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7" w:rsidRPr="00050319" w:rsidRDefault="006B5097" w:rsidP="00CB407F">
            <w:pPr>
              <w:jc w:val="center"/>
            </w:pPr>
            <w:r w:rsidRPr="00050319">
              <w:t>Баторов С.Е.</w:t>
            </w:r>
          </w:p>
        </w:tc>
      </w:tr>
    </w:tbl>
    <w:p w:rsidR="00015843" w:rsidRPr="005B5062" w:rsidRDefault="00015843" w:rsidP="00851C38">
      <w:pPr>
        <w:pStyle w:val="1"/>
      </w:pPr>
      <w:bookmarkStart w:id="15" w:name="_Toc508550723"/>
      <w:r w:rsidRPr="005B5062">
        <w:lastRenderedPageBreak/>
        <w:t>8.ОЦЕНКА КАЧЕСТВА УЧЕБНО-МЕТОДИЧЕСКОГО ОБЕСПЕЧЕНИЯ</w:t>
      </w:r>
      <w:bookmarkEnd w:id="15"/>
    </w:p>
    <w:p w:rsidR="00C704AD" w:rsidRDefault="00C704AD" w:rsidP="00F911A5">
      <w:pPr>
        <w:shd w:val="clear" w:color="auto" w:fill="FFFFFF"/>
        <w:spacing w:line="360" w:lineRule="auto"/>
        <w:ind w:left="-284" w:firstLine="710"/>
        <w:contextualSpacing/>
        <w:jc w:val="both"/>
      </w:pPr>
    </w:p>
    <w:p w:rsidR="00015843" w:rsidRPr="005B5062" w:rsidRDefault="00015843" w:rsidP="00F911A5">
      <w:pPr>
        <w:shd w:val="clear" w:color="auto" w:fill="FFFFFF"/>
        <w:spacing w:line="360" w:lineRule="auto"/>
        <w:ind w:left="-284" w:firstLine="710"/>
        <w:contextualSpacing/>
        <w:jc w:val="both"/>
      </w:pPr>
      <w:r w:rsidRPr="005B5062">
        <w:t>Все дисциплины и профессиональные модули по реализуемым в колледже специальностям обеспечены рабочими программами, разработанными преподавательским составом колледжа, рассмотренными и одобренными в соответствии локальными актами колледжа. Программы имеют унифицированную форму и структуру. В рабочей программе дисциплин и модулей определены цель и задачи курса; требования к уровню освоения учебного материала; объем дисциплины и виды аудиторной и внеаудиторной учебной работы; тематический план курса (лекционных и практических занятий), перечень информационного материала (основные и дополнительные источники), перечень материально-технического обеспечения учебных занятий.</w:t>
      </w:r>
    </w:p>
    <w:p w:rsidR="00015843" w:rsidRPr="005B5062" w:rsidRDefault="00015843" w:rsidP="00F911A5">
      <w:pPr>
        <w:shd w:val="clear" w:color="auto" w:fill="FFFFFF"/>
        <w:spacing w:line="360" w:lineRule="auto"/>
        <w:ind w:left="-284" w:firstLine="710"/>
        <w:contextualSpacing/>
        <w:jc w:val="both"/>
      </w:pPr>
      <w:r w:rsidRPr="005B5062">
        <w:t xml:space="preserve">Преподавателями общеобразовательных и </w:t>
      </w:r>
      <w:r w:rsidR="0063763E" w:rsidRPr="005B5062">
        <w:t>профессиональных дисциплин и профессиональных модулей</w:t>
      </w:r>
      <w:r w:rsidRPr="005B5062">
        <w:t xml:space="preserve"> составлены методические рекомендации по выполнению практических работ, по организации самостоятельной работы студентов.</w:t>
      </w:r>
    </w:p>
    <w:p w:rsidR="00015843" w:rsidRPr="005B5062" w:rsidRDefault="00015843" w:rsidP="00F911A5">
      <w:pPr>
        <w:spacing w:line="360" w:lineRule="auto"/>
        <w:ind w:left="-284" w:firstLine="710"/>
        <w:contextualSpacing/>
        <w:jc w:val="both"/>
        <w:rPr>
          <w:bCs/>
        </w:rPr>
      </w:pPr>
      <w:r w:rsidRPr="005B5062">
        <w:rPr>
          <w:bCs/>
        </w:rPr>
        <w:t xml:space="preserve">По всем программам, реализуемым в колледже, составлен фонд оценочных средств. </w:t>
      </w:r>
      <w:r w:rsidRPr="005B5062">
        <w:t xml:space="preserve">Комплект материалов фонда оценочных средств включает </w:t>
      </w:r>
      <w:r w:rsidRPr="005B5062">
        <w:rPr>
          <w:bCs/>
        </w:rPr>
        <w:t>контрольно-измерительный материал (КИМ) по учебной дисциплине и контрольно-оценочные средства (КОС) по профессиональному модулю.</w:t>
      </w:r>
    </w:p>
    <w:p w:rsidR="00015843" w:rsidRPr="005B5062" w:rsidRDefault="00015843" w:rsidP="00F911A5">
      <w:pPr>
        <w:shd w:val="clear" w:color="auto" w:fill="FFFFFF"/>
        <w:spacing w:line="360" w:lineRule="auto"/>
        <w:ind w:left="-284" w:right="10" w:firstLine="710"/>
        <w:contextualSpacing/>
        <w:jc w:val="both"/>
      </w:pPr>
      <w:r w:rsidRPr="005B5062">
        <w:t>УМК по дисциплинам  и профессиональным модулям (бумажный и электронный вари</w:t>
      </w:r>
      <w:r w:rsidR="00581B84" w:rsidRPr="005B5062">
        <w:t xml:space="preserve">анты) хранятся в учебной части, </w:t>
      </w:r>
      <w:r w:rsidRPr="005B5062">
        <w:t>обеспеч</w:t>
      </w:r>
      <w:r w:rsidR="00581B84" w:rsidRPr="005B5062">
        <w:t>ен</w:t>
      </w:r>
      <w:r w:rsidRPr="005B5062">
        <w:t xml:space="preserve"> свободный доступ к ним широкого круга пользователей преподавателей  и студентов колледжа. </w:t>
      </w:r>
    </w:p>
    <w:p w:rsidR="00015843" w:rsidRPr="005B5062" w:rsidRDefault="00015843" w:rsidP="00F911A5">
      <w:pPr>
        <w:spacing w:line="360" w:lineRule="auto"/>
        <w:ind w:left="-284" w:firstLine="710"/>
        <w:contextualSpacing/>
        <w:jc w:val="both"/>
      </w:pPr>
      <w:r w:rsidRPr="005B5062">
        <w:t xml:space="preserve">Образовательные программы ППССЗ обеспечены учебно-методическими комплексами по организации всех видов практик: практика учебная для получения первичных профессиональных навыков, практика производственная (по профилю специальности), практика производственная (преддипломная). </w:t>
      </w:r>
    </w:p>
    <w:p w:rsidR="00015843" w:rsidRPr="005B5062" w:rsidRDefault="00015843" w:rsidP="00F911A5">
      <w:pPr>
        <w:spacing w:line="360" w:lineRule="auto"/>
        <w:ind w:left="-284" w:firstLine="710"/>
        <w:contextualSpacing/>
        <w:jc w:val="both"/>
      </w:pPr>
      <w:r w:rsidRPr="005B5062">
        <w:t xml:space="preserve">В образовательном процессе используются аудио-, видео- и мультимедиа материалы, наглядные пособия, электронные учебники. </w:t>
      </w:r>
    </w:p>
    <w:p w:rsidR="00015843" w:rsidRPr="005B5062" w:rsidRDefault="00015843" w:rsidP="00F911A5">
      <w:pPr>
        <w:shd w:val="clear" w:color="auto" w:fill="FFFFFF"/>
        <w:spacing w:line="360" w:lineRule="auto"/>
        <w:ind w:left="-284" w:right="5" w:firstLine="710"/>
        <w:contextualSpacing/>
        <w:jc w:val="both"/>
      </w:pPr>
      <w:r w:rsidRPr="005B5062">
        <w:t xml:space="preserve">В колледж разработаны УМК всех дисциплин по реализуемым образовательным программам, что соответствует требованиям  ФГОС СПО. </w:t>
      </w:r>
    </w:p>
    <w:p w:rsidR="00015843" w:rsidRPr="005B5062" w:rsidRDefault="00015843" w:rsidP="00F911A5">
      <w:pPr>
        <w:spacing w:line="360" w:lineRule="auto"/>
        <w:ind w:left="-284" w:firstLine="710"/>
        <w:contextualSpacing/>
        <w:jc w:val="both"/>
      </w:pPr>
      <w:r w:rsidRPr="005B5062">
        <w:t xml:space="preserve">Результаты самообследования показали,  что разработанные образовательные программы и учебно-методическая документация соответствует требованиям ФГОС СПО и  </w:t>
      </w:r>
      <w:r w:rsidRPr="006B78EE">
        <w:t>Порядку организации и осуществления образовательной деятельности по образовательным программам среднего профессионального образования.</w:t>
      </w:r>
    </w:p>
    <w:p w:rsidR="00015843" w:rsidRDefault="00015843" w:rsidP="00F911A5">
      <w:pPr>
        <w:pStyle w:val="1"/>
        <w:ind w:left="-284" w:firstLine="710"/>
        <w:contextualSpacing/>
        <w:jc w:val="both"/>
        <w:rPr>
          <w:szCs w:val="24"/>
        </w:rPr>
      </w:pPr>
    </w:p>
    <w:p w:rsidR="00C704AD" w:rsidRPr="00C704AD" w:rsidRDefault="00C704AD" w:rsidP="00C704AD"/>
    <w:p w:rsidR="007D1AAE" w:rsidRPr="005B5062" w:rsidRDefault="007D1AAE" w:rsidP="008F447B">
      <w:pPr>
        <w:pStyle w:val="a7"/>
        <w:contextualSpacing/>
        <w:jc w:val="center"/>
        <w:rPr>
          <w:b/>
        </w:rPr>
      </w:pPr>
      <w:r w:rsidRPr="005B5062">
        <w:rPr>
          <w:b/>
        </w:rPr>
        <w:lastRenderedPageBreak/>
        <w:t>Наличие учебно-методического обеспечения</w:t>
      </w:r>
    </w:p>
    <w:p w:rsidR="007D1AAE" w:rsidRPr="005B5062" w:rsidRDefault="007D1AAE" w:rsidP="008F447B">
      <w:pPr>
        <w:pStyle w:val="a7"/>
        <w:ind w:left="576"/>
        <w:contextualSpacing/>
        <w:jc w:val="center"/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7371"/>
      </w:tblGrid>
      <w:tr w:rsidR="007D1AAE" w:rsidRPr="005B5062" w:rsidTr="008F447B">
        <w:tc>
          <w:tcPr>
            <w:tcW w:w="2376" w:type="dxa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Дисциплины, МДК, ПМ, практики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pStyle w:val="TableText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5B5062">
              <w:rPr>
                <w:color w:val="auto"/>
                <w:sz w:val="24"/>
                <w:szCs w:val="24"/>
              </w:rPr>
              <w:t>Наличие учебно-методического обеспечения</w:t>
            </w:r>
          </w:p>
          <w:p w:rsidR="007D1AAE" w:rsidRPr="005B5062" w:rsidRDefault="007D1AAE" w:rsidP="00503D88">
            <w:pPr>
              <w:contextualSpacing/>
              <w:jc w:val="both"/>
            </w:pP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Русский язык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Методическое пособие для студентов 1 курса «Рабочая тетрадь»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Литература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Иностранный язык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«Грамматический практикум по английскому языку для студентов 1 курса»</w:t>
            </w:r>
          </w:p>
          <w:p w:rsidR="007D1AAE" w:rsidRPr="005B5062" w:rsidRDefault="007D1AAE" w:rsidP="00503D8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рекомендации по выполнению практических работ по английскому языку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Обществознание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рекомендации к выполнению практических работ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История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ОБЖ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«Краткий курс лекций по ОБЖ»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География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практических работ по географии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Естествознание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Физическая культура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 xml:space="preserve"> </w:t>
            </w:r>
            <w:r w:rsidRPr="005B5062">
              <w:rPr>
                <w:bCs/>
                <w:iCs/>
              </w:rPr>
              <w:t>Методические рекомендации к методико-практическим занятиям по дисциплине «Физическая культура»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Математика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рекомендации для организации СРС по дисциплине «Математика»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Экономика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Практикум по дисциплине «Экономика»</w:t>
            </w:r>
          </w:p>
          <w:p w:rsidR="007D1AAE" w:rsidRPr="005B5062" w:rsidRDefault="007D1AAE" w:rsidP="00503D88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Право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 xml:space="preserve">Методические указания по выполнению практических работ </w:t>
            </w:r>
            <w:r w:rsidRPr="005B5062">
              <w:lastRenderedPageBreak/>
              <w:t>по дисциплине «Право»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lastRenderedPageBreak/>
              <w:t>Информатика и ИКТ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указания для выполнения СРС по дисциплине «Информатика и ИКТ»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Основы философии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по основам философии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Иностранный язык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рекомендации по выполнению СРС</w:t>
            </w:r>
          </w:p>
          <w:p w:rsidR="007D1AAE" w:rsidRPr="005B5062" w:rsidRDefault="007D1AAE" w:rsidP="00503D88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практических заданий по дисциплине «Иностранный язык»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Физическая культура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rPr>
                <w:bCs/>
                <w:iCs/>
              </w:rPr>
              <w:t>Методические рекомендации к методико-практическим занятиям по дисциплине «Физическая культура»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История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Методическое пособие по учебному курсу «Отечественная история» для студентов 1 курса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Математика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Методическое пособие по математике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ИТПД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указания по выполнению СРС</w:t>
            </w:r>
          </w:p>
          <w:p w:rsidR="007D1AAE" w:rsidRPr="005B5062" w:rsidRDefault="007D1AAE" w:rsidP="00503D8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указания для выполнения практических работ</w:t>
            </w:r>
          </w:p>
          <w:p w:rsidR="007D1AAE" w:rsidRPr="005B5062" w:rsidRDefault="007D1AAE" w:rsidP="00503D8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по ИТПД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Экономика организации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Рабочая тетрадь для СРС</w:t>
            </w:r>
          </w:p>
          <w:p w:rsidR="007D1AAE" w:rsidRPr="005B5062" w:rsidRDefault="007D1AAE" w:rsidP="00503D88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 xml:space="preserve">Курс лекций и практических заданий </w:t>
            </w:r>
          </w:p>
          <w:p w:rsidR="007D1AAE" w:rsidRPr="005B5062" w:rsidRDefault="007D1AAE" w:rsidP="00503D88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указания по выполнению практических работ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Статистика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Дидактический материал для организации дифференцированной СРС</w:t>
            </w:r>
          </w:p>
          <w:p w:rsidR="007D1AAE" w:rsidRPr="005B5062" w:rsidRDefault="007D1AAE" w:rsidP="00503D88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Учебно-методическое пособие по статистике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Менеджмент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Рабочая тетрадь для СРС</w:t>
            </w:r>
          </w:p>
          <w:p w:rsidR="007D1AAE" w:rsidRPr="005B5062" w:rsidRDefault="007D1AAE" w:rsidP="00503D88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«Менеджмент»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Документационное обеспечение управления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 xml:space="preserve">Делопроизводство в схемах. Пособие для студентов </w:t>
            </w:r>
          </w:p>
          <w:p w:rsidR="007D1AAE" w:rsidRPr="005B5062" w:rsidRDefault="007D1AAE" w:rsidP="00503D8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Словарь терминов и сокращений по дисциплине ДОУ</w:t>
            </w:r>
          </w:p>
          <w:p w:rsidR="007D1AAE" w:rsidRPr="005B5062" w:rsidRDefault="007D1AAE" w:rsidP="00503D8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«Документационное обеспечение управления»</w:t>
            </w:r>
          </w:p>
          <w:p w:rsidR="007D1AAE" w:rsidRPr="005B5062" w:rsidRDefault="007D1AAE" w:rsidP="00503D8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рекомендации</w:t>
            </w:r>
            <w:r w:rsidRPr="005B5062">
              <w:br/>
            </w:r>
            <w:hyperlink r:id="rId9" w:history="1">
              <w:r w:rsidRPr="005B5062">
                <w:t>по</w:t>
              </w:r>
            </w:hyperlink>
            <w:r w:rsidRPr="005B5062">
              <w:t xml:space="preserve"> организации практических занятий</w:t>
            </w:r>
          </w:p>
          <w:p w:rsidR="007D1AAE" w:rsidRPr="005B5062" w:rsidRDefault="007D1AAE" w:rsidP="00503D8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rPr>
                <w:bCs/>
              </w:rPr>
              <w:t xml:space="preserve">Методические рекомендации </w:t>
            </w:r>
            <w:hyperlink r:id="rId10" w:history="1">
              <w:r w:rsidRPr="005B5062">
                <w:rPr>
                  <w:bCs/>
                </w:rPr>
                <w:t>по</w:t>
              </w:r>
            </w:hyperlink>
            <w:r w:rsidRPr="005B5062">
              <w:rPr>
                <w:bCs/>
              </w:rPr>
              <w:t xml:space="preserve"> организации </w:t>
            </w:r>
            <w:hyperlink r:id="rId11" w:history="1">
              <w:r w:rsidRPr="005B5062">
                <w:rPr>
                  <w:bCs/>
                </w:rPr>
                <w:t>самостоятельной</w:t>
              </w:r>
            </w:hyperlink>
            <w:r w:rsidRPr="005B5062">
              <w:rPr>
                <w:bCs/>
              </w:rPr>
              <w:t xml:space="preserve"> работы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lastRenderedPageBreak/>
              <w:t>Правовое обеспечение профессиональной деятельности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рекомендации по выполнению практических работ по дисциплине ПОПД</w:t>
            </w:r>
          </w:p>
          <w:p w:rsidR="007D1AAE" w:rsidRPr="005B5062" w:rsidRDefault="007D1AAE" w:rsidP="00503D88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по ПОПД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Финансы, денежное обращение и кредит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тестовых заданий и ситуационных задач по дисциплине ФДОиК</w:t>
            </w:r>
          </w:p>
          <w:p w:rsidR="007D1AAE" w:rsidRPr="005B5062" w:rsidRDefault="007D1AAE" w:rsidP="00503D8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по ФДОиК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Бухгалтерский учет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рекомендации по выполнению практических работ по дисциплине «Бухгалтерский учет»</w:t>
            </w:r>
          </w:p>
          <w:p w:rsidR="007D1AAE" w:rsidRPr="005B5062" w:rsidRDefault="007D1AAE" w:rsidP="00503D88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«Бухгалтерский учет организации (предприятия)»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Налоги и налогообложение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</w:pPr>
            <w:r w:rsidRPr="005B5062">
              <w:t>Методические рекомендации по выполнению практических работ по дисциплине «Налоги и налогообложение»</w:t>
            </w:r>
          </w:p>
          <w:p w:rsidR="007D1AAE" w:rsidRPr="005B5062" w:rsidRDefault="007D1AAE" w:rsidP="00503D8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</w:pPr>
            <w:r w:rsidRPr="005B5062">
              <w:t>Учебное пособие «Налоги и налогообложение»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Аудит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практических занятий по дисциплине «Аудит»</w:t>
            </w:r>
          </w:p>
          <w:p w:rsidR="007D1AAE" w:rsidRPr="005B5062" w:rsidRDefault="007D1AAE" w:rsidP="00503D88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по дисциплине «Аудит»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Анализ финансово-хозяйственной деятельности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Анализ финансово-хозяйственной деятельности: пособие в схемах</w:t>
            </w:r>
          </w:p>
          <w:p w:rsidR="007D1AAE" w:rsidRPr="005B5062" w:rsidRDefault="007D1AAE" w:rsidP="00503D88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по АФХД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Безопасность жизнедеятельности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Методическое пособие по СРС</w:t>
            </w:r>
          </w:p>
          <w:p w:rsidR="007D1AAE" w:rsidRPr="005B5062" w:rsidRDefault="007D1AAE" w:rsidP="00503D88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рекомендации по выполнению практических работ</w:t>
            </w:r>
          </w:p>
          <w:p w:rsidR="007D1AAE" w:rsidRPr="005B5062" w:rsidRDefault="007D1AAE" w:rsidP="00503D88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Методическое пособие по курсу БЖД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 xml:space="preserve">ПМ.01 Планирование и организация логистического процесса в организациях (подразделениях) </w:t>
            </w:r>
            <w:r w:rsidRPr="005B5062">
              <w:lastRenderedPageBreak/>
              <w:t>различных сфер деятельности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lastRenderedPageBreak/>
              <w:t>УМК по модулю</w:t>
            </w:r>
          </w:p>
          <w:p w:rsidR="007D1AAE" w:rsidRPr="005B5062" w:rsidRDefault="007D1AAE" w:rsidP="00503D8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КОС</w:t>
            </w:r>
          </w:p>
          <w:p w:rsidR="007D1AAE" w:rsidRPr="005B5062" w:rsidRDefault="007D1AAE" w:rsidP="00503D8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рекомендации по оформлению курсовых работ</w:t>
            </w:r>
          </w:p>
          <w:p w:rsidR="007D1AAE" w:rsidRPr="005B5062" w:rsidRDefault="007D1AAE" w:rsidP="00503D8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указания по содержанию презентаций для защиты курсовых работ</w:t>
            </w:r>
          </w:p>
          <w:p w:rsidR="007D1AAE" w:rsidRPr="005B5062" w:rsidRDefault="007D1AAE" w:rsidP="00503D88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rPr>
                <w:kern w:val="24"/>
              </w:rPr>
              <w:t>Учебное пособие</w:t>
            </w:r>
            <w:r w:rsidRPr="005B5062">
              <w:t xml:space="preserve"> «Классификация товаров»</w:t>
            </w:r>
          </w:p>
          <w:p w:rsidR="007D1AAE" w:rsidRPr="005B5062" w:rsidRDefault="007D1AAE" w:rsidP="00503D88">
            <w:pPr>
              <w:ind w:left="720"/>
              <w:contextualSpacing/>
              <w:jc w:val="both"/>
            </w:pP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lastRenderedPageBreak/>
              <w:t>ПМ.02 Управление логистическими процессами в закупках, производстве и распределении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модулю</w:t>
            </w:r>
          </w:p>
          <w:p w:rsidR="007D1AAE" w:rsidRPr="005B5062" w:rsidRDefault="007D1AAE" w:rsidP="00503D88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КОС</w:t>
            </w:r>
          </w:p>
          <w:p w:rsidR="007D1AAE" w:rsidRPr="005B5062" w:rsidRDefault="007D1AAE" w:rsidP="00503D88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указания по выполнению выпускных квалификационных работ</w:t>
            </w:r>
          </w:p>
          <w:p w:rsidR="007D1AAE" w:rsidRPr="005B5062" w:rsidRDefault="007D1AAE" w:rsidP="00503D88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указания по содержанию презентаций для защиты выпускных квалификационных работ</w:t>
            </w:r>
          </w:p>
          <w:p w:rsidR="007D1AAE" w:rsidRPr="005B5062" w:rsidRDefault="007D1AAE" w:rsidP="00503D88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«Производственная логистика»</w:t>
            </w:r>
          </w:p>
          <w:p w:rsidR="007D1AAE" w:rsidRPr="005B5062" w:rsidRDefault="007D1AAE" w:rsidP="00503D88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«Управление закупками»</w:t>
            </w:r>
          </w:p>
          <w:p w:rsidR="007D1AAE" w:rsidRPr="005B5062" w:rsidRDefault="007D1AAE" w:rsidP="00503D88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«Управление складированием»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ПМ.03 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модулю</w:t>
            </w:r>
          </w:p>
          <w:p w:rsidR="007D1AAE" w:rsidRPr="005B5062" w:rsidRDefault="007D1AAE" w:rsidP="00503D88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КОС</w:t>
            </w:r>
          </w:p>
          <w:p w:rsidR="007D1AAE" w:rsidRPr="005B5062" w:rsidRDefault="007D1AAE" w:rsidP="00503D88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«Оценка инвестиционных проектов в логистической системе»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ПМ.04 Оценка эффективности работы логистических систем и контроль логистических операций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модулю</w:t>
            </w:r>
          </w:p>
          <w:p w:rsidR="007D1AAE" w:rsidRPr="005B5062" w:rsidRDefault="007D1AAE" w:rsidP="00503D88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КОС</w:t>
            </w:r>
          </w:p>
          <w:p w:rsidR="007D1AAE" w:rsidRPr="005B5062" w:rsidRDefault="007D1AAE" w:rsidP="00503D88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«Страхование в логистике»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Учебная практика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Дневник практики</w:t>
            </w:r>
          </w:p>
          <w:p w:rsidR="007D1AAE" w:rsidRPr="005B5062" w:rsidRDefault="007D1AAE" w:rsidP="00503D88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Образцы отчетной документации о прохождении практики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Производственная практика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Дневник практики</w:t>
            </w:r>
          </w:p>
          <w:p w:rsidR="007D1AAE" w:rsidRPr="005B5062" w:rsidRDefault="007D1AAE" w:rsidP="00503D8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Образцы отчетной документации о прохождении практики</w:t>
            </w:r>
          </w:p>
          <w:p w:rsidR="007D1AAE" w:rsidRPr="005B5062" w:rsidRDefault="007D1AAE" w:rsidP="00503D8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Методическое пособие по практике  по профилю специальности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Преддипломная практика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Дневник практики</w:t>
            </w:r>
          </w:p>
          <w:p w:rsidR="007D1AAE" w:rsidRPr="005B5062" w:rsidRDefault="007D1AAE" w:rsidP="00503D8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Образцы отчетной документации о прохождении практики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Основы социологии и политологии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«Основы социологии и политологии»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Русский язык и культура речи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Пособие для СРС по дисциплине «Русский язык и культура речи»</w:t>
            </w:r>
          </w:p>
          <w:p w:rsidR="007D1AAE" w:rsidRPr="005B5062" w:rsidRDefault="007D1AAE" w:rsidP="00503D88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рекомендации к семинарским занятиям по дисциплине «Русский язык и культура речи»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Маркетинг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Практикум по дисциплине «Маркетинг»</w:t>
            </w:r>
          </w:p>
          <w:p w:rsidR="007D1AAE" w:rsidRPr="005B5062" w:rsidRDefault="007D1AAE" w:rsidP="00503D88">
            <w:pPr>
              <w:pStyle w:val="8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5B5062">
              <w:rPr>
                <w:b w:val="0"/>
                <w:sz w:val="24"/>
                <w:szCs w:val="24"/>
              </w:rPr>
              <w:t>Методические рекомендации по выполнению практических работ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Основы права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lastRenderedPageBreak/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практических заданий по дисциплине «Основы права»</w:t>
            </w:r>
          </w:p>
          <w:p w:rsidR="007D1AAE" w:rsidRPr="005B5062" w:rsidRDefault="007D1AAE" w:rsidP="00503D8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«Основы права»</w:t>
            </w:r>
          </w:p>
          <w:p w:rsidR="007D1AAE" w:rsidRPr="005B5062" w:rsidRDefault="007D1AAE" w:rsidP="00503D88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«Словарь терминов»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lastRenderedPageBreak/>
              <w:t>Социальная психология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Краткий глоссарий системы психолого-этических понятий</w:t>
            </w:r>
          </w:p>
          <w:p w:rsidR="007D1AAE" w:rsidRPr="005B5062" w:rsidRDefault="007D1AAE" w:rsidP="00503D8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«Психология общения»</w:t>
            </w:r>
          </w:p>
          <w:p w:rsidR="007D1AAE" w:rsidRPr="005B5062" w:rsidRDefault="007D1AAE" w:rsidP="00503D8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 xml:space="preserve"> Методические рекомендации к практическим занятиям</w:t>
            </w:r>
          </w:p>
          <w:p w:rsidR="007D1AAE" w:rsidRPr="005B5062" w:rsidRDefault="007D1AAE" w:rsidP="00503D8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Рабочая тетрадь по психологии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Экономическая теория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Методические рекомендации по организации СРС</w:t>
            </w:r>
          </w:p>
          <w:p w:rsidR="007D1AAE" w:rsidRPr="005B5062" w:rsidRDefault="007D1AAE" w:rsidP="00503D88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Методическое пособие по решению задач по дисциплине «Экономическая теория»</w:t>
            </w:r>
          </w:p>
          <w:p w:rsidR="007D1AAE" w:rsidRPr="005B5062" w:rsidRDefault="007D1AAE" w:rsidP="00503D88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«Микроэкономика»</w:t>
            </w:r>
          </w:p>
          <w:p w:rsidR="007D1AAE" w:rsidRPr="005B5062" w:rsidRDefault="007D1AAE" w:rsidP="00503D88">
            <w:pPr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Учебное пособие «Макроэкономика»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Организация коммерческой деятельности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Методическое пособие «Организация коммерческой деятельности: управление запасами»</w:t>
            </w:r>
          </w:p>
        </w:tc>
      </w:tr>
      <w:tr w:rsidR="007D1AAE" w:rsidRPr="005B5062" w:rsidTr="008F447B">
        <w:tc>
          <w:tcPr>
            <w:tcW w:w="2376" w:type="dxa"/>
            <w:vAlign w:val="bottom"/>
          </w:tcPr>
          <w:p w:rsidR="007D1AAE" w:rsidRPr="005B5062" w:rsidRDefault="007D1AAE" w:rsidP="00503D88">
            <w:pPr>
              <w:contextualSpacing/>
              <w:jc w:val="both"/>
            </w:pPr>
            <w:r w:rsidRPr="005B5062">
              <w:t>Управление персоналом</w:t>
            </w:r>
          </w:p>
        </w:tc>
        <w:tc>
          <w:tcPr>
            <w:tcW w:w="7371" w:type="dxa"/>
          </w:tcPr>
          <w:p w:rsidR="007D1AAE" w:rsidRPr="005B5062" w:rsidRDefault="007D1AAE" w:rsidP="00503D8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УМК по дисциплине</w:t>
            </w:r>
          </w:p>
          <w:p w:rsidR="007D1AAE" w:rsidRPr="005B5062" w:rsidRDefault="007D1AAE" w:rsidP="00503D8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Комплект КИМ</w:t>
            </w:r>
          </w:p>
          <w:p w:rsidR="007D1AAE" w:rsidRPr="005B5062" w:rsidRDefault="007D1AAE" w:rsidP="00503D8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>Сборник заданий для СРС</w:t>
            </w:r>
          </w:p>
          <w:p w:rsidR="007D1AAE" w:rsidRPr="005B5062" w:rsidRDefault="007D1AAE" w:rsidP="00503D88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B5062">
              <w:t xml:space="preserve">Учебное пособие «Управление персоналом» </w:t>
            </w:r>
          </w:p>
        </w:tc>
      </w:tr>
    </w:tbl>
    <w:p w:rsidR="00851C38" w:rsidRPr="005B5062" w:rsidRDefault="00851C38" w:rsidP="00851C38">
      <w:pPr>
        <w:pStyle w:val="a4"/>
      </w:pPr>
    </w:p>
    <w:p w:rsidR="003F59DA" w:rsidRPr="005B5062" w:rsidRDefault="003F59DA" w:rsidP="00851C38">
      <w:pPr>
        <w:pStyle w:val="1"/>
      </w:pPr>
    </w:p>
    <w:p w:rsidR="003F59DA" w:rsidRPr="005B5062" w:rsidRDefault="003F59DA" w:rsidP="00851C38">
      <w:pPr>
        <w:pStyle w:val="1"/>
      </w:pPr>
    </w:p>
    <w:p w:rsidR="003F59DA" w:rsidRPr="005B5062" w:rsidRDefault="003F59DA" w:rsidP="00851C38">
      <w:pPr>
        <w:pStyle w:val="1"/>
      </w:pPr>
    </w:p>
    <w:p w:rsidR="003F59DA" w:rsidRPr="005B5062" w:rsidRDefault="003F59DA" w:rsidP="00851C38">
      <w:pPr>
        <w:pStyle w:val="1"/>
      </w:pPr>
    </w:p>
    <w:p w:rsidR="003F59DA" w:rsidRPr="005B5062" w:rsidRDefault="003F59DA" w:rsidP="00851C38">
      <w:pPr>
        <w:pStyle w:val="1"/>
      </w:pPr>
    </w:p>
    <w:p w:rsidR="003F59DA" w:rsidRPr="005B5062" w:rsidRDefault="003F59DA" w:rsidP="00851C38">
      <w:pPr>
        <w:pStyle w:val="1"/>
      </w:pPr>
    </w:p>
    <w:p w:rsidR="003F59DA" w:rsidRDefault="003F59DA" w:rsidP="00851C38">
      <w:pPr>
        <w:pStyle w:val="1"/>
      </w:pPr>
    </w:p>
    <w:p w:rsidR="00C704AD" w:rsidRDefault="00C704AD" w:rsidP="00C704AD"/>
    <w:p w:rsidR="00C704AD" w:rsidRDefault="00C704AD" w:rsidP="00C704AD"/>
    <w:p w:rsidR="00C704AD" w:rsidRDefault="00C704AD" w:rsidP="00C704AD"/>
    <w:p w:rsidR="00C704AD" w:rsidRDefault="00C704AD" w:rsidP="00C704AD"/>
    <w:p w:rsidR="00C704AD" w:rsidRDefault="00C704AD" w:rsidP="00C704AD"/>
    <w:p w:rsidR="00C704AD" w:rsidRDefault="00C704AD" w:rsidP="00C704AD"/>
    <w:p w:rsidR="00C704AD" w:rsidRPr="00C704AD" w:rsidRDefault="00C704AD" w:rsidP="00C704AD"/>
    <w:p w:rsidR="003F59DA" w:rsidRPr="005B5062" w:rsidRDefault="003F59DA" w:rsidP="003F59DA">
      <w:pPr>
        <w:pStyle w:val="1"/>
        <w:jc w:val="left"/>
      </w:pPr>
    </w:p>
    <w:p w:rsidR="003F59DA" w:rsidRPr="005B5062" w:rsidRDefault="003F59DA" w:rsidP="003F59DA"/>
    <w:p w:rsidR="003F59DA" w:rsidRPr="005B5062" w:rsidRDefault="003F59DA" w:rsidP="003F59DA"/>
    <w:p w:rsidR="003F59DA" w:rsidRPr="005B5062" w:rsidRDefault="003F59DA" w:rsidP="003F59DA"/>
    <w:p w:rsidR="002F1B6A" w:rsidRPr="005B5062" w:rsidRDefault="00A63E2E" w:rsidP="00851C38">
      <w:pPr>
        <w:pStyle w:val="1"/>
      </w:pPr>
      <w:bookmarkStart w:id="16" w:name="_Toc508550724"/>
      <w:r w:rsidRPr="005B5062">
        <w:lastRenderedPageBreak/>
        <w:t>З</w:t>
      </w:r>
      <w:r w:rsidR="008F447B" w:rsidRPr="005B5062">
        <w:t>АКЛЮЧЕНИЕ</w:t>
      </w:r>
      <w:bookmarkEnd w:id="16"/>
    </w:p>
    <w:p w:rsidR="008F447B" w:rsidRPr="005B5062" w:rsidRDefault="008F447B" w:rsidP="008F447B">
      <w:pPr>
        <w:ind w:firstLine="709"/>
        <w:contextualSpacing/>
        <w:jc w:val="center"/>
        <w:rPr>
          <w:b/>
        </w:rPr>
      </w:pPr>
    </w:p>
    <w:p w:rsidR="00A63E2E" w:rsidRPr="005B5062" w:rsidRDefault="00A63E2E" w:rsidP="00F911A5">
      <w:pPr>
        <w:spacing w:line="360" w:lineRule="auto"/>
        <w:ind w:firstLine="709"/>
        <w:contextualSpacing/>
        <w:jc w:val="both"/>
      </w:pPr>
      <w:r w:rsidRPr="005B5062">
        <w:t>Результаты проведенного самообследования профессионального образовательного частного учреждения «Бурятский финансово-кредитный колледж» позволяют сделать вывод о том, что система управления, содержание и качество подготовки обучающихся, организации учебного процесса, востребованност</w:t>
      </w:r>
      <w:r w:rsidR="00503D88" w:rsidRPr="005B5062">
        <w:t>ь</w:t>
      </w:r>
      <w:r w:rsidRPr="005B5062">
        <w:t xml:space="preserve"> выпускников, качеств</w:t>
      </w:r>
      <w:r w:rsidR="00503D88" w:rsidRPr="005B5062">
        <w:t>о</w:t>
      </w:r>
      <w:r w:rsidRPr="005B5062">
        <w:t xml:space="preserve"> кадрового, учебно-методического, библиотечно-информационного обеспечения, материально-технической базы, функционировани</w:t>
      </w:r>
      <w:r w:rsidR="00503D88" w:rsidRPr="005B5062">
        <w:t>е</w:t>
      </w:r>
      <w:r w:rsidRPr="005B5062">
        <w:t xml:space="preserve"> внутренней системы оценки качества образования, а также анализ показателей деятельности </w:t>
      </w:r>
      <w:r w:rsidR="00503D88" w:rsidRPr="005B5062">
        <w:t>соответствуют требованиям ФГО СПО.</w:t>
      </w:r>
    </w:p>
    <w:p w:rsidR="00807748" w:rsidRPr="005B5062" w:rsidRDefault="00807748" w:rsidP="00F911A5">
      <w:pPr>
        <w:spacing w:line="360" w:lineRule="auto"/>
        <w:ind w:firstLine="709"/>
        <w:contextualSpacing/>
        <w:jc w:val="both"/>
      </w:pPr>
    </w:p>
    <w:p w:rsidR="00807748" w:rsidRPr="005B5062" w:rsidRDefault="00807748" w:rsidP="00F911A5">
      <w:pPr>
        <w:spacing w:line="360" w:lineRule="auto"/>
        <w:contextualSpacing/>
        <w:jc w:val="both"/>
      </w:pPr>
    </w:p>
    <w:p w:rsidR="00807748" w:rsidRPr="005B5062" w:rsidRDefault="00807748" w:rsidP="00F911A5">
      <w:pPr>
        <w:pStyle w:val="aa"/>
        <w:tabs>
          <w:tab w:val="clear" w:pos="4677"/>
          <w:tab w:val="clear" w:pos="9355"/>
        </w:tabs>
        <w:spacing w:line="360" w:lineRule="auto"/>
        <w:contextualSpacing/>
        <w:jc w:val="both"/>
      </w:pPr>
      <w:r w:rsidRPr="005B5062">
        <w:rPr>
          <w:bCs/>
        </w:rPr>
        <w:t>Председатель комиссии</w:t>
      </w:r>
      <w:r w:rsidRPr="005B5062">
        <w:t xml:space="preserve">, </w:t>
      </w:r>
    </w:p>
    <w:p w:rsidR="00807748" w:rsidRPr="005B5062" w:rsidRDefault="00807748" w:rsidP="00F911A5">
      <w:pPr>
        <w:pStyle w:val="aa"/>
        <w:tabs>
          <w:tab w:val="clear" w:pos="4677"/>
          <w:tab w:val="clear" w:pos="9355"/>
        </w:tabs>
        <w:spacing w:line="360" w:lineRule="auto"/>
        <w:contextualSpacing/>
        <w:jc w:val="both"/>
      </w:pPr>
      <w:r w:rsidRPr="005B5062">
        <w:t>директор</w:t>
      </w:r>
      <w:r w:rsidRPr="005B5062">
        <w:tab/>
      </w:r>
      <w:r w:rsidRPr="005B5062">
        <w:tab/>
      </w:r>
      <w:r w:rsidRPr="005B5062">
        <w:tab/>
      </w:r>
      <w:r w:rsidRPr="005B5062">
        <w:tab/>
      </w:r>
      <w:r w:rsidRPr="005B5062">
        <w:tab/>
      </w:r>
      <w:r w:rsidR="002F1B6A" w:rsidRPr="005B5062">
        <w:tab/>
      </w:r>
      <w:r w:rsidRPr="005B5062">
        <w:tab/>
      </w:r>
      <w:r w:rsidR="003110AF" w:rsidRPr="005B5062">
        <w:t>Цыдыптарова Я.В.</w:t>
      </w:r>
    </w:p>
    <w:p w:rsidR="00807748" w:rsidRPr="005B5062" w:rsidRDefault="00807748" w:rsidP="00F911A5">
      <w:pPr>
        <w:spacing w:line="360" w:lineRule="auto"/>
        <w:contextualSpacing/>
        <w:jc w:val="both"/>
        <w:rPr>
          <w:bCs/>
        </w:rPr>
      </w:pPr>
    </w:p>
    <w:p w:rsidR="00807748" w:rsidRPr="005B5062" w:rsidRDefault="00807748" w:rsidP="00F911A5">
      <w:pPr>
        <w:spacing w:line="360" w:lineRule="auto"/>
        <w:contextualSpacing/>
        <w:jc w:val="both"/>
        <w:rPr>
          <w:bCs/>
        </w:rPr>
      </w:pPr>
      <w:r w:rsidRPr="005B5062">
        <w:rPr>
          <w:bCs/>
        </w:rPr>
        <w:t>Члены комиссии:</w:t>
      </w:r>
    </w:p>
    <w:p w:rsidR="00807748" w:rsidRPr="005B5062" w:rsidRDefault="00807748" w:rsidP="00F911A5">
      <w:pPr>
        <w:spacing w:line="360" w:lineRule="auto"/>
        <w:contextualSpacing/>
        <w:jc w:val="both"/>
        <w:rPr>
          <w:b/>
          <w:bCs/>
        </w:rPr>
      </w:pPr>
    </w:p>
    <w:p w:rsidR="00807748" w:rsidRPr="005B5062" w:rsidRDefault="00160C6D" w:rsidP="00F911A5">
      <w:pPr>
        <w:spacing w:line="360" w:lineRule="auto"/>
        <w:contextualSpacing/>
        <w:jc w:val="both"/>
      </w:pPr>
      <w:r w:rsidRPr="005B5062">
        <w:t>И.о. з</w:t>
      </w:r>
      <w:r w:rsidR="00807748" w:rsidRPr="005B5062">
        <w:t xml:space="preserve">ам. директора по </w:t>
      </w:r>
      <w:r w:rsidR="002F1B6A" w:rsidRPr="005B5062">
        <w:t>УВР</w:t>
      </w:r>
      <w:r w:rsidR="00807748" w:rsidRPr="005B5062">
        <w:tab/>
      </w:r>
      <w:r w:rsidR="00807748" w:rsidRPr="005B5062">
        <w:tab/>
      </w:r>
      <w:r w:rsidR="00807748" w:rsidRPr="005B5062">
        <w:tab/>
      </w:r>
      <w:r w:rsidR="00807748" w:rsidRPr="005B5062">
        <w:tab/>
      </w:r>
      <w:r w:rsidR="00807748" w:rsidRPr="005B5062">
        <w:tab/>
      </w:r>
      <w:r w:rsidRPr="005B5062">
        <w:t>Тармаханов Г.Д.</w:t>
      </w:r>
    </w:p>
    <w:p w:rsidR="002F1B6A" w:rsidRPr="005B5062" w:rsidRDefault="002F1B6A" w:rsidP="00F911A5">
      <w:pPr>
        <w:spacing w:line="360" w:lineRule="auto"/>
        <w:contextualSpacing/>
        <w:jc w:val="both"/>
      </w:pPr>
      <w:r w:rsidRPr="005B5062">
        <w:t xml:space="preserve">Председатель ПЦК </w:t>
      </w:r>
      <w:r w:rsidRPr="005B5062">
        <w:tab/>
      </w:r>
      <w:r w:rsidRPr="005B5062">
        <w:tab/>
      </w:r>
      <w:r w:rsidRPr="005B5062">
        <w:tab/>
      </w:r>
      <w:r w:rsidRPr="005B5062">
        <w:tab/>
      </w:r>
      <w:r w:rsidRPr="005B5062">
        <w:tab/>
      </w:r>
      <w:r w:rsidRPr="005B5062">
        <w:tab/>
      </w:r>
      <w:r w:rsidR="00160C6D" w:rsidRPr="005B5062">
        <w:t>Цыремпилова Н.Х</w:t>
      </w:r>
      <w:r w:rsidR="008F447B" w:rsidRPr="005B5062">
        <w:t>.</w:t>
      </w:r>
    </w:p>
    <w:p w:rsidR="002F1B6A" w:rsidRPr="005B5062" w:rsidRDefault="002F1B6A" w:rsidP="00F911A5">
      <w:pPr>
        <w:spacing w:line="360" w:lineRule="auto"/>
        <w:contextualSpacing/>
        <w:jc w:val="both"/>
      </w:pPr>
      <w:r w:rsidRPr="005B5062">
        <w:t>Председатель ПЦК</w:t>
      </w:r>
      <w:r w:rsidRPr="005B5062">
        <w:tab/>
      </w:r>
      <w:r w:rsidRPr="005B5062">
        <w:tab/>
      </w:r>
      <w:r w:rsidRPr="005B5062">
        <w:tab/>
      </w:r>
      <w:r w:rsidRPr="005B5062">
        <w:tab/>
      </w:r>
      <w:r w:rsidRPr="005B5062">
        <w:tab/>
      </w:r>
      <w:r w:rsidRPr="005B5062">
        <w:tab/>
      </w:r>
      <w:r w:rsidR="00820E53">
        <w:t>Хуриганова Т.В.</w:t>
      </w:r>
    </w:p>
    <w:p w:rsidR="00807748" w:rsidRPr="005B5062" w:rsidRDefault="002F1B6A" w:rsidP="00F911A5">
      <w:pPr>
        <w:spacing w:line="360" w:lineRule="auto"/>
        <w:contextualSpacing/>
        <w:jc w:val="both"/>
      </w:pPr>
      <w:r w:rsidRPr="005B5062">
        <w:t>Педагог-организатор</w:t>
      </w:r>
      <w:r w:rsidRPr="005B5062">
        <w:tab/>
      </w:r>
      <w:r w:rsidRPr="005B5062">
        <w:tab/>
      </w:r>
      <w:r w:rsidRPr="005B5062">
        <w:tab/>
      </w:r>
      <w:r w:rsidRPr="005B5062">
        <w:tab/>
      </w:r>
      <w:r w:rsidRPr="005B5062">
        <w:tab/>
      </w:r>
      <w:r w:rsidR="00160C6D" w:rsidRPr="005B5062">
        <w:t>Нимаева Н.Д.</w:t>
      </w:r>
    </w:p>
    <w:p w:rsidR="002F1B6A" w:rsidRPr="005B5062" w:rsidRDefault="002F1B6A" w:rsidP="00F911A5">
      <w:pPr>
        <w:spacing w:line="360" w:lineRule="auto"/>
        <w:contextualSpacing/>
        <w:jc w:val="both"/>
      </w:pPr>
    </w:p>
    <w:p w:rsidR="00807748" w:rsidRPr="005B5062" w:rsidRDefault="00807748" w:rsidP="00503D88">
      <w:pPr>
        <w:contextualSpacing/>
        <w:jc w:val="both"/>
      </w:pPr>
    </w:p>
    <w:p w:rsidR="00807748" w:rsidRPr="005B5062" w:rsidRDefault="00807748" w:rsidP="00503D88">
      <w:pPr>
        <w:contextualSpacing/>
        <w:jc w:val="both"/>
      </w:pPr>
    </w:p>
    <w:p w:rsidR="006C6CF3" w:rsidRPr="005B5062" w:rsidRDefault="006C6CF3">
      <w:pPr>
        <w:contextualSpacing/>
        <w:jc w:val="both"/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Цыдыптарова Янжина Валерьевна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20.05.2021 по 20.05.2022</w:t>
            </w:r>
          </w:p>
        </w:tc>
      </w:tr>
    </w:tbl>
    <w:sectPr xmlns:w="http://schemas.openxmlformats.org/wordprocessingml/2006/main" xmlns:r="http://schemas.openxmlformats.org/officeDocument/2006/relationships" w:rsidR="006C6CF3" w:rsidRPr="005B5062" w:rsidSect="00F911A5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0C" w:rsidRDefault="004E260C">
      <w:r>
        <w:separator/>
      </w:r>
    </w:p>
  </w:endnote>
  <w:endnote w:type="continuationSeparator" w:id="1">
    <w:p w:rsidR="004E260C" w:rsidRDefault="004E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76" w:rsidRDefault="0052046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E377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3776" w:rsidRDefault="004E377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76" w:rsidRDefault="0052046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E377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3CFA">
      <w:rPr>
        <w:rStyle w:val="ac"/>
        <w:noProof/>
      </w:rPr>
      <w:t>29</w:t>
    </w:r>
    <w:r>
      <w:rPr>
        <w:rStyle w:val="ac"/>
      </w:rPr>
      <w:fldChar w:fldCharType="end"/>
    </w:r>
  </w:p>
  <w:p w:rsidR="004E3776" w:rsidRDefault="004E37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0C" w:rsidRDefault="004E260C">
      <w:r>
        <w:separator/>
      </w:r>
    </w:p>
  </w:footnote>
  <w:footnote w:type="continuationSeparator" w:id="1">
    <w:p w:rsidR="004E260C" w:rsidRDefault="004E2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231">
    <w:multiLevelType w:val="hybridMultilevel"/>
    <w:lvl w:ilvl="0" w:tplc="34914837">
      <w:start w:val="1"/>
      <w:numFmt w:val="decimal"/>
      <w:lvlText w:val="%1."/>
      <w:lvlJc w:val="left"/>
      <w:pPr>
        <w:ind w:left="720" w:hanging="360"/>
      </w:pPr>
    </w:lvl>
    <w:lvl w:ilvl="1" w:tplc="34914837" w:tentative="1">
      <w:start w:val="1"/>
      <w:numFmt w:val="lowerLetter"/>
      <w:lvlText w:val="%2."/>
      <w:lvlJc w:val="left"/>
      <w:pPr>
        <w:ind w:left="1440" w:hanging="360"/>
      </w:pPr>
    </w:lvl>
    <w:lvl w:ilvl="2" w:tplc="34914837" w:tentative="1">
      <w:start w:val="1"/>
      <w:numFmt w:val="lowerRoman"/>
      <w:lvlText w:val="%3."/>
      <w:lvlJc w:val="right"/>
      <w:pPr>
        <w:ind w:left="2160" w:hanging="180"/>
      </w:pPr>
    </w:lvl>
    <w:lvl w:ilvl="3" w:tplc="34914837" w:tentative="1">
      <w:start w:val="1"/>
      <w:numFmt w:val="decimal"/>
      <w:lvlText w:val="%4."/>
      <w:lvlJc w:val="left"/>
      <w:pPr>
        <w:ind w:left="2880" w:hanging="360"/>
      </w:pPr>
    </w:lvl>
    <w:lvl w:ilvl="4" w:tplc="34914837" w:tentative="1">
      <w:start w:val="1"/>
      <w:numFmt w:val="lowerLetter"/>
      <w:lvlText w:val="%5."/>
      <w:lvlJc w:val="left"/>
      <w:pPr>
        <w:ind w:left="3600" w:hanging="360"/>
      </w:pPr>
    </w:lvl>
    <w:lvl w:ilvl="5" w:tplc="34914837" w:tentative="1">
      <w:start w:val="1"/>
      <w:numFmt w:val="lowerRoman"/>
      <w:lvlText w:val="%6."/>
      <w:lvlJc w:val="right"/>
      <w:pPr>
        <w:ind w:left="4320" w:hanging="180"/>
      </w:pPr>
    </w:lvl>
    <w:lvl w:ilvl="6" w:tplc="34914837" w:tentative="1">
      <w:start w:val="1"/>
      <w:numFmt w:val="decimal"/>
      <w:lvlText w:val="%7."/>
      <w:lvlJc w:val="left"/>
      <w:pPr>
        <w:ind w:left="5040" w:hanging="360"/>
      </w:pPr>
    </w:lvl>
    <w:lvl w:ilvl="7" w:tplc="34914837" w:tentative="1">
      <w:start w:val="1"/>
      <w:numFmt w:val="lowerLetter"/>
      <w:lvlText w:val="%8."/>
      <w:lvlJc w:val="left"/>
      <w:pPr>
        <w:ind w:left="5760" w:hanging="360"/>
      </w:pPr>
    </w:lvl>
    <w:lvl w:ilvl="8" w:tplc="349148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30">
    <w:multiLevelType w:val="hybridMultilevel"/>
    <w:lvl w:ilvl="0" w:tplc="921736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3631966"/>
    <w:multiLevelType w:val="hybridMultilevel"/>
    <w:tmpl w:val="35A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3425A"/>
    <w:multiLevelType w:val="hybridMultilevel"/>
    <w:tmpl w:val="FC9C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835B1"/>
    <w:multiLevelType w:val="hybridMultilevel"/>
    <w:tmpl w:val="04A6A8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C431A46"/>
    <w:multiLevelType w:val="hybridMultilevel"/>
    <w:tmpl w:val="80C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67D5D"/>
    <w:multiLevelType w:val="hybridMultilevel"/>
    <w:tmpl w:val="9AA6760C"/>
    <w:lvl w:ilvl="0" w:tplc="70922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D6D7F"/>
    <w:multiLevelType w:val="hybridMultilevel"/>
    <w:tmpl w:val="65D4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42928"/>
    <w:multiLevelType w:val="hybridMultilevel"/>
    <w:tmpl w:val="5CDCC808"/>
    <w:lvl w:ilvl="0" w:tplc="A26A3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D412D7"/>
    <w:multiLevelType w:val="hybridMultilevel"/>
    <w:tmpl w:val="7418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A0E03"/>
    <w:multiLevelType w:val="hybridMultilevel"/>
    <w:tmpl w:val="8DAC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64BB8"/>
    <w:multiLevelType w:val="hybridMultilevel"/>
    <w:tmpl w:val="4F4A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D11AE"/>
    <w:multiLevelType w:val="hybridMultilevel"/>
    <w:tmpl w:val="406A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21E6C"/>
    <w:multiLevelType w:val="hybridMultilevel"/>
    <w:tmpl w:val="5BFA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F6A8F"/>
    <w:multiLevelType w:val="hybridMultilevel"/>
    <w:tmpl w:val="6602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97A58"/>
    <w:multiLevelType w:val="hybridMultilevel"/>
    <w:tmpl w:val="22C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03432"/>
    <w:multiLevelType w:val="hybridMultilevel"/>
    <w:tmpl w:val="994E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16C8A"/>
    <w:multiLevelType w:val="hybridMultilevel"/>
    <w:tmpl w:val="73C6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90A31"/>
    <w:multiLevelType w:val="hybridMultilevel"/>
    <w:tmpl w:val="B016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73F7E"/>
    <w:multiLevelType w:val="hybridMultilevel"/>
    <w:tmpl w:val="433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E6830"/>
    <w:multiLevelType w:val="hybridMultilevel"/>
    <w:tmpl w:val="39CE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14E97"/>
    <w:multiLevelType w:val="hybridMultilevel"/>
    <w:tmpl w:val="9E9C4D9C"/>
    <w:lvl w:ilvl="0" w:tplc="3730B7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0637B6B"/>
    <w:multiLevelType w:val="hybridMultilevel"/>
    <w:tmpl w:val="04E4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41646"/>
    <w:multiLevelType w:val="hybridMultilevel"/>
    <w:tmpl w:val="1822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D52732"/>
    <w:multiLevelType w:val="singleLevel"/>
    <w:tmpl w:val="CC321D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2483B43"/>
    <w:multiLevelType w:val="hybridMultilevel"/>
    <w:tmpl w:val="D278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33731"/>
    <w:multiLevelType w:val="hybridMultilevel"/>
    <w:tmpl w:val="1CCA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9F83009"/>
    <w:multiLevelType w:val="hybridMultilevel"/>
    <w:tmpl w:val="3DF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B4FF4"/>
    <w:multiLevelType w:val="hybridMultilevel"/>
    <w:tmpl w:val="29E0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14025C"/>
    <w:multiLevelType w:val="multilevel"/>
    <w:tmpl w:val="15D0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44176DB3"/>
    <w:multiLevelType w:val="hybridMultilevel"/>
    <w:tmpl w:val="7418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40DA9"/>
    <w:multiLevelType w:val="hybridMultilevel"/>
    <w:tmpl w:val="9446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785E7F"/>
    <w:multiLevelType w:val="hybridMultilevel"/>
    <w:tmpl w:val="90C2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130447"/>
    <w:multiLevelType w:val="hybridMultilevel"/>
    <w:tmpl w:val="7C20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2E17D0"/>
    <w:multiLevelType w:val="hybridMultilevel"/>
    <w:tmpl w:val="3552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D7B4D"/>
    <w:multiLevelType w:val="hybridMultilevel"/>
    <w:tmpl w:val="1822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C4AE9"/>
    <w:multiLevelType w:val="hybridMultilevel"/>
    <w:tmpl w:val="FCEC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C368D"/>
    <w:multiLevelType w:val="hybridMultilevel"/>
    <w:tmpl w:val="35A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517F93"/>
    <w:multiLevelType w:val="hybridMultilevel"/>
    <w:tmpl w:val="E9E4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7649D1"/>
    <w:multiLevelType w:val="hybridMultilevel"/>
    <w:tmpl w:val="DDC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013EBF"/>
    <w:multiLevelType w:val="hybridMultilevel"/>
    <w:tmpl w:val="E1A4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745EFA"/>
    <w:multiLevelType w:val="hybridMultilevel"/>
    <w:tmpl w:val="2088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F0698D"/>
    <w:multiLevelType w:val="hybridMultilevel"/>
    <w:tmpl w:val="38989652"/>
    <w:lvl w:ilvl="0" w:tplc="8D6E27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7638DE"/>
    <w:multiLevelType w:val="hybridMultilevel"/>
    <w:tmpl w:val="6DF4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01521C"/>
    <w:multiLevelType w:val="hybridMultilevel"/>
    <w:tmpl w:val="2A3A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0F2F99"/>
    <w:multiLevelType w:val="hybridMultilevel"/>
    <w:tmpl w:val="87E4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526C25"/>
    <w:multiLevelType w:val="hybridMultilevel"/>
    <w:tmpl w:val="17DC9E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803542"/>
    <w:multiLevelType w:val="hybridMultilevel"/>
    <w:tmpl w:val="39A6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D33ED8"/>
    <w:multiLevelType w:val="hybridMultilevel"/>
    <w:tmpl w:val="536C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6A3067"/>
    <w:multiLevelType w:val="hybridMultilevel"/>
    <w:tmpl w:val="3398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8A50D9"/>
    <w:multiLevelType w:val="hybridMultilevel"/>
    <w:tmpl w:val="D6D6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A4549"/>
    <w:multiLevelType w:val="hybridMultilevel"/>
    <w:tmpl w:val="26C8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7919F0"/>
    <w:multiLevelType w:val="hybridMultilevel"/>
    <w:tmpl w:val="FDAC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911200"/>
    <w:multiLevelType w:val="hybridMultilevel"/>
    <w:tmpl w:val="9CB4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763598"/>
    <w:multiLevelType w:val="hybridMultilevel"/>
    <w:tmpl w:val="D9DA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775E44"/>
    <w:multiLevelType w:val="hybridMultilevel"/>
    <w:tmpl w:val="BB60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F657CB"/>
    <w:multiLevelType w:val="hybridMultilevel"/>
    <w:tmpl w:val="35A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2"/>
  </w:num>
  <w:num w:numId="4">
    <w:abstractNumId w:val="29"/>
  </w:num>
  <w:num w:numId="5">
    <w:abstractNumId w:val="34"/>
  </w:num>
  <w:num w:numId="6">
    <w:abstractNumId w:val="1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3"/>
  </w:num>
  <w:num w:numId="11">
    <w:abstractNumId w:val="49"/>
  </w:num>
  <w:num w:numId="12">
    <w:abstractNumId w:val="25"/>
  </w:num>
  <w:num w:numId="13">
    <w:abstractNumId w:val="13"/>
  </w:num>
  <w:num w:numId="14">
    <w:abstractNumId w:val="14"/>
  </w:num>
  <w:num w:numId="15">
    <w:abstractNumId w:val="37"/>
  </w:num>
  <w:num w:numId="16">
    <w:abstractNumId w:val="57"/>
  </w:num>
  <w:num w:numId="17">
    <w:abstractNumId w:val="41"/>
  </w:num>
  <w:num w:numId="18">
    <w:abstractNumId w:val="17"/>
  </w:num>
  <w:num w:numId="19">
    <w:abstractNumId w:val="53"/>
  </w:num>
  <w:num w:numId="20">
    <w:abstractNumId w:val="55"/>
  </w:num>
  <w:num w:numId="21">
    <w:abstractNumId w:val="28"/>
  </w:num>
  <w:num w:numId="22">
    <w:abstractNumId w:val="4"/>
  </w:num>
  <w:num w:numId="23">
    <w:abstractNumId w:val="40"/>
  </w:num>
  <w:num w:numId="24">
    <w:abstractNumId w:val="59"/>
  </w:num>
  <w:num w:numId="25">
    <w:abstractNumId w:val="22"/>
  </w:num>
  <w:num w:numId="26">
    <w:abstractNumId w:val="51"/>
  </w:num>
  <w:num w:numId="27">
    <w:abstractNumId w:val="9"/>
  </w:num>
  <w:num w:numId="28">
    <w:abstractNumId w:val="27"/>
  </w:num>
  <w:num w:numId="29">
    <w:abstractNumId w:val="42"/>
  </w:num>
  <w:num w:numId="30">
    <w:abstractNumId w:val="56"/>
  </w:num>
  <w:num w:numId="31">
    <w:abstractNumId w:val="5"/>
  </w:num>
  <w:num w:numId="32">
    <w:abstractNumId w:val="11"/>
  </w:num>
  <w:num w:numId="33">
    <w:abstractNumId w:val="38"/>
  </w:num>
  <w:num w:numId="34">
    <w:abstractNumId w:val="30"/>
  </w:num>
  <w:num w:numId="35">
    <w:abstractNumId w:val="21"/>
  </w:num>
  <w:num w:numId="36">
    <w:abstractNumId w:val="35"/>
  </w:num>
  <w:num w:numId="37">
    <w:abstractNumId w:val="7"/>
  </w:num>
  <w:num w:numId="38">
    <w:abstractNumId w:val="19"/>
  </w:num>
  <w:num w:numId="39">
    <w:abstractNumId w:val="24"/>
  </w:num>
  <w:num w:numId="40">
    <w:abstractNumId w:val="18"/>
  </w:num>
  <w:num w:numId="41">
    <w:abstractNumId w:val="48"/>
  </w:num>
  <w:num w:numId="42">
    <w:abstractNumId w:val="20"/>
  </w:num>
  <w:num w:numId="43">
    <w:abstractNumId w:val="31"/>
  </w:num>
  <w:num w:numId="44">
    <w:abstractNumId w:val="50"/>
  </w:num>
  <w:num w:numId="45">
    <w:abstractNumId w:val="39"/>
  </w:num>
  <w:num w:numId="46">
    <w:abstractNumId w:val="46"/>
  </w:num>
  <w:num w:numId="47">
    <w:abstractNumId w:val="54"/>
  </w:num>
  <w:num w:numId="48">
    <w:abstractNumId w:val="44"/>
  </w:num>
  <w:num w:numId="49">
    <w:abstractNumId w:val="43"/>
  </w:num>
  <w:num w:numId="50">
    <w:abstractNumId w:val="58"/>
  </w:num>
  <w:num w:numId="51">
    <w:abstractNumId w:val="52"/>
  </w:num>
  <w:num w:numId="52">
    <w:abstractNumId w:val="16"/>
  </w:num>
  <w:num w:numId="53">
    <w:abstractNumId w:val="15"/>
  </w:num>
  <w:num w:numId="54">
    <w:abstractNumId w:val="47"/>
  </w:num>
  <w:num w:numId="55">
    <w:abstractNumId w:val="36"/>
  </w:num>
  <w:num w:numId="56">
    <w:abstractNumId w:val="33"/>
  </w:num>
  <w:num w:numId="57">
    <w:abstractNumId w:val="0"/>
  </w:num>
  <w:num w:numId="58">
    <w:abstractNumId w:val="45"/>
  </w:num>
  <w:num w:numId="30230">
    <w:abstractNumId w:val="30230"/>
  </w:num>
  <w:num w:numId="30231">
    <w:abstractNumId w:val="30231"/>
  </w:num>
  <w:numIdMacAtCleanup w:val="56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748"/>
    <w:rsid w:val="000025B7"/>
    <w:rsid w:val="00012DB7"/>
    <w:rsid w:val="00015843"/>
    <w:rsid w:val="000205CC"/>
    <w:rsid w:val="00027CAA"/>
    <w:rsid w:val="00030094"/>
    <w:rsid w:val="00033E1B"/>
    <w:rsid w:val="000364F4"/>
    <w:rsid w:val="000374AD"/>
    <w:rsid w:val="00041153"/>
    <w:rsid w:val="00043DB9"/>
    <w:rsid w:val="000449AE"/>
    <w:rsid w:val="000460A6"/>
    <w:rsid w:val="00050319"/>
    <w:rsid w:val="0005347C"/>
    <w:rsid w:val="000562F8"/>
    <w:rsid w:val="0006128B"/>
    <w:rsid w:val="000631E9"/>
    <w:rsid w:val="000768B0"/>
    <w:rsid w:val="000846E2"/>
    <w:rsid w:val="00093285"/>
    <w:rsid w:val="000975F1"/>
    <w:rsid w:val="000A3757"/>
    <w:rsid w:val="000A3877"/>
    <w:rsid w:val="000A7047"/>
    <w:rsid w:val="000B1284"/>
    <w:rsid w:val="000B1404"/>
    <w:rsid w:val="000B471B"/>
    <w:rsid w:val="000C4288"/>
    <w:rsid w:val="000D1A6F"/>
    <w:rsid w:val="000D2756"/>
    <w:rsid w:val="000D7463"/>
    <w:rsid w:val="000F3E42"/>
    <w:rsid w:val="000F7E9C"/>
    <w:rsid w:val="00104F4C"/>
    <w:rsid w:val="0010503C"/>
    <w:rsid w:val="00110CFE"/>
    <w:rsid w:val="00130874"/>
    <w:rsid w:val="00132712"/>
    <w:rsid w:val="001442B4"/>
    <w:rsid w:val="00157C51"/>
    <w:rsid w:val="00160C6D"/>
    <w:rsid w:val="00160D1B"/>
    <w:rsid w:val="00164129"/>
    <w:rsid w:val="00172933"/>
    <w:rsid w:val="001770D1"/>
    <w:rsid w:val="00181F72"/>
    <w:rsid w:val="00187922"/>
    <w:rsid w:val="001A12EE"/>
    <w:rsid w:val="001A7568"/>
    <w:rsid w:val="001B17B6"/>
    <w:rsid w:val="001B5D28"/>
    <w:rsid w:val="001B7CAD"/>
    <w:rsid w:val="001C1699"/>
    <w:rsid w:val="001C65CC"/>
    <w:rsid w:val="001D2134"/>
    <w:rsid w:val="001D748C"/>
    <w:rsid w:val="001E1B8C"/>
    <w:rsid w:val="001E7983"/>
    <w:rsid w:val="001F16E8"/>
    <w:rsid w:val="001F2771"/>
    <w:rsid w:val="001F478C"/>
    <w:rsid w:val="001F58B7"/>
    <w:rsid w:val="0020155C"/>
    <w:rsid w:val="002067AD"/>
    <w:rsid w:val="00206E6E"/>
    <w:rsid w:val="00207C60"/>
    <w:rsid w:val="002103E8"/>
    <w:rsid w:val="00214B64"/>
    <w:rsid w:val="0022633D"/>
    <w:rsid w:val="0023190C"/>
    <w:rsid w:val="00236C66"/>
    <w:rsid w:val="002375AC"/>
    <w:rsid w:val="002441B3"/>
    <w:rsid w:val="00246C8C"/>
    <w:rsid w:val="00247661"/>
    <w:rsid w:val="0025390B"/>
    <w:rsid w:val="00254F6A"/>
    <w:rsid w:val="0025575C"/>
    <w:rsid w:val="0026108F"/>
    <w:rsid w:val="002651A9"/>
    <w:rsid w:val="00265C06"/>
    <w:rsid w:val="0027051E"/>
    <w:rsid w:val="00275697"/>
    <w:rsid w:val="00276E2A"/>
    <w:rsid w:val="00280DC8"/>
    <w:rsid w:val="00280EC2"/>
    <w:rsid w:val="00281B92"/>
    <w:rsid w:val="0028239E"/>
    <w:rsid w:val="00286773"/>
    <w:rsid w:val="00291575"/>
    <w:rsid w:val="00296BE8"/>
    <w:rsid w:val="002A00C9"/>
    <w:rsid w:val="002A414D"/>
    <w:rsid w:val="002A46B9"/>
    <w:rsid w:val="002A7308"/>
    <w:rsid w:val="002A7497"/>
    <w:rsid w:val="002B12A9"/>
    <w:rsid w:val="002B2198"/>
    <w:rsid w:val="002B788E"/>
    <w:rsid w:val="002C1B79"/>
    <w:rsid w:val="002C3BD7"/>
    <w:rsid w:val="002C56B8"/>
    <w:rsid w:val="002D372F"/>
    <w:rsid w:val="002D447A"/>
    <w:rsid w:val="002D6554"/>
    <w:rsid w:val="002D7850"/>
    <w:rsid w:val="002E2E2A"/>
    <w:rsid w:val="002E73D4"/>
    <w:rsid w:val="002F1B6A"/>
    <w:rsid w:val="00301481"/>
    <w:rsid w:val="00302600"/>
    <w:rsid w:val="003110AF"/>
    <w:rsid w:val="003139FB"/>
    <w:rsid w:val="00314F46"/>
    <w:rsid w:val="00321152"/>
    <w:rsid w:val="003223AD"/>
    <w:rsid w:val="003226E5"/>
    <w:rsid w:val="00323EA0"/>
    <w:rsid w:val="003247F9"/>
    <w:rsid w:val="00326DAE"/>
    <w:rsid w:val="003327E1"/>
    <w:rsid w:val="003360E8"/>
    <w:rsid w:val="00345DB9"/>
    <w:rsid w:val="003512D1"/>
    <w:rsid w:val="00353EC8"/>
    <w:rsid w:val="003561B1"/>
    <w:rsid w:val="003576E5"/>
    <w:rsid w:val="00357D99"/>
    <w:rsid w:val="00371140"/>
    <w:rsid w:val="00371697"/>
    <w:rsid w:val="0037236F"/>
    <w:rsid w:val="00375374"/>
    <w:rsid w:val="003756D2"/>
    <w:rsid w:val="00380A9B"/>
    <w:rsid w:val="00385040"/>
    <w:rsid w:val="00385B0F"/>
    <w:rsid w:val="00385CFC"/>
    <w:rsid w:val="00394265"/>
    <w:rsid w:val="0039568C"/>
    <w:rsid w:val="0039580A"/>
    <w:rsid w:val="003A3C12"/>
    <w:rsid w:val="003A4F8C"/>
    <w:rsid w:val="003A7BBF"/>
    <w:rsid w:val="003B6A23"/>
    <w:rsid w:val="003C0EFC"/>
    <w:rsid w:val="003C6265"/>
    <w:rsid w:val="003D5654"/>
    <w:rsid w:val="003D5817"/>
    <w:rsid w:val="003D74F6"/>
    <w:rsid w:val="003E154D"/>
    <w:rsid w:val="003E2FBE"/>
    <w:rsid w:val="003F0251"/>
    <w:rsid w:val="003F3F33"/>
    <w:rsid w:val="003F40F1"/>
    <w:rsid w:val="003F59DA"/>
    <w:rsid w:val="00412A3A"/>
    <w:rsid w:val="00414553"/>
    <w:rsid w:val="00415507"/>
    <w:rsid w:val="004169BC"/>
    <w:rsid w:val="00416D35"/>
    <w:rsid w:val="00433CE6"/>
    <w:rsid w:val="00435942"/>
    <w:rsid w:val="00456BDA"/>
    <w:rsid w:val="00457F49"/>
    <w:rsid w:val="00467333"/>
    <w:rsid w:val="00467906"/>
    <w:rsid w:val="00470A43"/>
    <w:rsid w:val="004770C7"/>
    <w:rsid w:val="0048548E"/>
    <w:rsid w:val="00487BC3"/>
    <w:rsid w:val="00496DEE"/>
    <w:rsid w:val="004C1F30"/>
    <w:rsid w:val="004C3736"/>
    <w:rsid w:val="004C4E89"/>
    <w:rsid w:val="004C5FB9"/>
    <w:rsid w:val="004C648E"/>
    <w:rsid w:val="004D26E9"/>
    <w:rsid w:val="004D6A47"/>
    <w:rsid w:val="004D76E1"/>
    <w:rsid w:val="004E260C"/>
    <w:rsid w:val="004E2709"/>
    <w:rsid w:val="004E33D5"/>
    <w:rsid w:val="004E3776"/>
    <w:rsid w:val="004E7567"/>
    <w:rsid w:val="004F2F94"/>
    <w:rsid w:val="00503D88"/>
    <w:rsid w:val="00507DC6"/>
    <w:rsid w:val="00515374"/>
    <w:rsid w:val="0052046F"/>
    <w:rsid w:val="00531239"/>
    <w:rsid w:val="0053307F"/>
    <w:rsid w:val="00537818"/>
    <w:rsid w:val="0054426D"/>
    <w:rsid w:val="00552870"/>
    <w:rsid w:val="00565D03"/>
    <w:rsid w:val="005717C4"/>
    <w:rsid w:val="00573461"/>
    <w:rsid w:val="00577AC7"/>
    <w:rsid w:val="005809D2"/>
    <w:rsid w:val="00581B84"/>
    <w:rsid w:val="00586071"/>
    <w:rsid w:val="00597119"/>
    <w:rsid w:val="005A1223"/>
    <w:rsid w:val="005A19E9"/>
    <w:rsid w:val="005B2902"/>
    <w:rsid w:val="005B5062"/>
    <w:rsid w:val="005B592B"/>
    <w:rsid w:val="005C0EBF"/>
    <w:rsid w:val="005C389D"/>
    <w:rsid w:val="005D1FA4"/>
    <w:rsid w:val="005D2AA2"/>
    <w:rsid w:val="005D4197"/>
    <w:rsid w:val="005D482B"/>
    <w:rsid w:val="005D6385"/>
    <w:rsid w:val="005D7566"/>
    <w:rsid w:val="005E2A33"/>
    <w:rsid w:val="005E2CDA"/>
    <w:rsid w:val="005E68EC"/>
    <w:rsid w:val="005F0691"/>
    <w:rsid w:val="005F66DB"/>
    <w:rsid w:val="00600C63"/>
    <w:rsid w:val="00601575"/>
    <w:rsid w:val="00602426"/>
    <w:rsid w:val="006039D9"/>
    <w:rsid w:val="00603E9F"/>
    <w:rsid w:val="00605A04"/>
    <w:rsid w:val="006166DD"/>
    <w:rsid w:val="00624FF9"/>
    <w:rsid w:val="00630B63"/>
    <w:rsid w:val="00631D66"/>
    <w:rsid w:val="00634205"/>
    <w:rsid w:val="0063763E"/>
    <w:rsid w:val="00637A3D"/>
    <w:rsid w:val="00641FEB"/>
    <w:rsid w:val="00652858"/>
    <w:rsid w:val="0065577C"/>
    <w:rsid w:val="00655853"/>
    <w:rsid w:val="00655E3D"/>
    <w:rsid w:val="006838D6"/>
    <w:rsid w:val="00684B25"/>
    <w:rsid w:val="00693ECA"/>
    <w:rsid w:val="00694EDC"/>
    <w:rsid w:val="006A09AF"/>
    <w:rsid w:val="006A608A"/>
    <w:rsid w:val="006B0F60"/>
    <w:rsid w:val="006B1B5B"/>
    <w:rsid w:val="006B26CB"/>
    <w:rsid w:val="006B5097"/>
    <w:rsid w:val="006B78EE"/>
    <w:rsid w:val="006C637E"/>
    <w:rsid w:val="006C6CF3"/>
    <w:rsid w:val="006C7BA8"/>
    <w:rsid w:val="006F0588"/>
    <w:rsid w:val="006F2C58"/>
    <w:rsid w:val="007012F7"/>
    <w:rsid w:val="00703555"/>
    <w:rsid w:val="00704C1D"/>
    <w:rsid w:val="00706C90"/>
    <w:rsid w:val="00715C88"/>
    <w:rsid w:val="00720D9E"/>
    <w:rsid w:val="00723B3F"/>
    <w:rsid w:val="00742067"/>
    <w:rsid w:val="007475DA"/>
    <w:rsid w:val="007530B6"/>
    <w:rsid w:val="00763546"/>
    <w:rsid w:val="00772813"/>
    <w:rsid w:val="00772FAB"/>
    <w:rsid w:val="0077676C"/>
    <w:rsid w:val="00783566"/>
    <w:rsid w:val="007850EF"/>
    <w:rsid w:val="00785998"/>
    <w:rsid w:val="007A6A8F"/>
    <w:rsid w:val="007B37F7"/>
    <w:rsid w:val="007B46F4"/>
    <w:rsid w:val="007D1AAE"/>
    <w:rsid w:val="007D4BBD"/>
    <w:rsid w:val="007F0403"/>
    <w:rsid w:val="007F203A"/>
    <w:rsid w:val="007F328D"/>
    <w:rsid w:val="007F7822"/>
    <w:rsid w:val="0080112C"/>
    <w:rsid w:val="008017BE"/>
    <w:rsid w:val="00804B40"/>
    <w:rsid w:val="008072BE"/>
    <w:rsid w:val="00807748"/>
    <w:rsid w:val="0081037D"/>
    <w:rsid w:val="00810412"/>
    <w:rsid w:val="00813282"/>
    <w:rsid w:val="00814629"/>
    <w:rsid w:val="0081485E"/>
    <w:rsid w:val="00815A2D"/>
    <w:rsid w:val="00820E53"/>
    <w:rsid w:val="008224CF"/>
    <w:rsid w:val="0082474B"/>
    <w:rsid w:val="00830DC6"/>
    <w:rsid w:val="008314EC"/>
    <w:rsid w:val="0084262C"/>
    <w:rsid w:val="00844B88"/>
    <w:rsid w:val="00845890"/>
    <w:rsid w:val="00851C38"/>
    <w:rsid w:val="00852967"/>
    <w:rsid w:val="008532A1"/>
    <w:rsid w:val="0085551D"/>
    <w:rsid w:val="008560D1"/>
    <w:rsid w:val="00857F89"/>
    <w:rsid w:val="008618A6"/>
    <w:rsid w:val="00864D84"/>
    <w:rsid w:val="008702CD"/>
    <w:rsid w:val="008705EC"/>
    <w:rsid w:val="008707E9"/>
    <w:rsid w:val="00882E51"/>
    <w:rsid w:val="00886F9A"/>
    <w:rsid w:val="00887342"/>
    <w:rsid w:val="008879FB"/>
    <w:rsid w:val="008925B0"/>
    <w:rsid w:val="00893F49"/>
    <w:rsid w:val="008A4675"/>
    <w:rsid w:val="008A4997"/>
    <w:rsid w:val="008A6EE1"/>
    <w:rsid w:val="008A7AB6"/>
    <w:rsid w:val="008B2B51"/>
    <w:rsid w:val="008B424D"/>
    <w:rsid w:val="008B44FE"/>
    <w:rsid w:val="008B4554"/>
    <w:rsid w:val="008B47BC"/>
    <w:rsid w:val="008B4D58"/>
    <w:rsid w:val="008C045C"/>
    <w:rsid w:val="008C140A"/>
    <w:rsid w:val="008C1EB6"/>
    <w:rsid w:val="008C2621"/>
    <w:rsid w:val="008C422D"/>
    <w:rsid w:val="008D68AB"/>
    <w:rsid w:val="008D731D"/>
    <w:rsid w:val="008E4167"/>
    <w:rsid w:val="008E55D8"/>
    <w:rsid w:val="008E61F7"/>
    <w:rsid w:val="008E7D7F"/>
    <w:rsid w:val="008F1A23"/>
    <w:rsid w:val="008F33F0"/>
    <w:rsid w:val="008F447B"/>
    <w:rsid w:val="008F4748"/>
    <w:rsid w:val="00903628"/>
    <w:rsid w:val="00906D1A"/>
    <w:rsid w:val="00907B0B"/>
    <w:rsid w:val="00914C2F"/>
    <w:rsid w:val="00917F57"/>
    <w:rsid w:val="009211FE"/>
    <w:rsid w:val="00922A49"/>
    <w:rsid w:val="00924AF7"/>
    <w:rsid w:val="009334EB"/>
    <w:rsid w:val="009341A1"/>
    <w:rsid w:val="00935AA2"/>
    <w:rsid w:val="00936E26"/>
    <w:rsid w:val="00936F11"/>
    <w:rsid w:val="00937720"/>
    <w:rsid w:val="00937DF5"/>
    <w:rsid w:val="00940B84"/>
    <w:rsid w:val="00940D43"/>
    <w:rsid w:val="00941028"/>
    <w:rsid w:val="00943784"/>
    <w:rsid w:val="0094573B"/>
    <w:rsid w:val="00945ED1"/>
    <w:rsid w:val="0095135B"/>
    <w:rsid w:val="0095189F"/>
    <w:rsid w:val="00952B1D"/>
    <w:rsid w:val="00953B10"/>
    <w:rsid w:val="009548C1"/>
    <w:rsid w:val="009575AC"/>
    <w:rsid w:val="00957D73"/>
    <w:rsid w:val="009671D8"/>
    <w:rsid w:val="00975131"/>
    <w:rsid w:val="0097771A"/>
    <w:rsid w:val="0098013E"/>
    <w:rsid w:val="00984B2C"/>
    <w:rsid w:val="00987894"/>
    <w:rsid w:val="00990F9F"/>
    <w:rsid w:val="009A0D03"/>
    <w:rsid w:val="009A3194"/>
    <w:rsid w:val="009B0580"/>
    <w:rsid w:val="009B3755"/>
    <w:rsid w:val="009C1905"/>
    <w:rsid w:val="009C422E"/>
    <w:rsid w:val="009D480A"/>
    <w:rsid w:val="009D7571"/>
    <w:rsid w:val="009F296B"/>
    <w:rsid w:val="00A006E2"/>
    <w:rsid w:val="00A006FB"/>
    <w:rsid w:val="00A00C8F"/>
    <w:rsid w:val="00A10A37"/>
    <w:rsid w:val="00A1425B"/>
    <w:rsid w:val="00A17C17"/>
    <w:rsid w:val="00A201EB"/>
    <w:rsid w:val="00A261F2"/>
    <w:rsid w:val="00A27486"/>
    <w:rsid w:val="00A3056D"/>
    <w:rsid w:val="00A323DB"/>
    <w:rsid w:val="00A41D8B"/>
    <w:rsid w:val="00A4646B"/>
    <w:rsid w:val="00A540A9"/>
    <w:rsid w:val="00A54AAE"/>
    <w:rsid w:val="00A62309"/>
    <w:rsid w:val="00A63E2E"/>
    <w:rsid w:val="00A64756"/>
    <w:rsid w:val="00A71043"/>
    <w:rsid w:val="00A74016"/>
    <w:rsid w:val="00A807C7"/>
    <w:rsid w:val="00A8454B"/>
    <w:rsid w:val="00A85B4C"/>
    <w:rsid w:val="00A90B12"/>
    <w:rsid w:val="00A91FBF"/>
    <w:rsid w:val="00A9764C"/>
    <w:rsid w:val="00AA2A5B"/>
    <w:rsid w:val="00AA411E"/>
    <w:rsid w:val="00AA6D5E"/>
    <w:rsid w:val="00AA70D8"/>
    <w:rsid w:val="00AB3F09"/>
    <w:rsid w:val="00AC4B21"/>
    <w:rsid w:val="00AD02E4"/>
    <w:rsid w:val="00AD3878"/>
    <w:rsid w:val="00AF02EC"/>
    <w:rsid w:val="00B00CE8"/>
    <w:rsid w:val="00B0546B"/>
    <w:rsid w:val="00B06422"/>
    <w:rsid w:val="00B072C4"/>
    <w:rsid w:val="00B1141B"/>
    <w:rsid w:val="00B274B9"/>
    <w:rsid w:val="00B35632"/>
    <w:rsid w:val="00B36192"/>
    <w:rsid w:val="00B41ACE"/>
    <w:rsid w:val="00B4656E"/>
    <w:rsid w:val="00B51422"/>
    <w:rsid w:val="00B56BBA"/>
    <w:rsid w:val="00B61A78"/>
    <w:rsid w:val="00B655A2"/>
    <w:rsid w:val="00B760FB"/>
    <w:rsid w:val="00B83012"/>
    <w:rsid w:val="00B95D0E"/>
    <w:rsid w:val="00B9702B"/>
    <w:rsid w:val="00BA1F82"/>
    <w:rsid w:val="00BA615F"/>
    <w:rsid w:val="00BB1CB2"/>
    <w:rsid w:val="00BC1944"/>
    <w:rsid w:val="00BC2298"/>
    <w:rsid w:val="00BC46CD"/>
    <w:rsid w:val="00BC6BBF"/>
    <w:rsid w:val="00BD0A20"/>
    <w:rsid w:val="00BD3921"/>
    <w:rsid w:val="00BD5E79"/>
    <w:rsid w:val="00BE03A0"/>
    <w:rsid w:val="00BE0C2B"/>
    <w:rsid w:val="00BE3B05"/>
    <w:rsid w:val="00BF09D4"/>
    <w:rsid w:val="00BF2333"/>
    <w:rsid w:val="00C00061"/>
    <w:rsid w:val="00C005F1"/>
    <w:rsid w:val="00C06DF2"/>
    <w:rsid w:val="00C123B6"/>
    <w:rsid w:val="00C13156"/>
    <w:rsid w:val="00C14B59"/>
    <w:rsid w:val="00C15856"/>
    <w:rsid w:val="00C15C82"/>
    <w:rsid w:val="00C31F04"/>
    <w:rsid w:val="00C37FA7"/>
    <w:rsid w:val="00C5183B"/>
    <w:rsid w:val="00C51A61"/>
    <w:rsid w:val="00C54875"/>
    <w:rsid w:val="00C5503A"/>
    <w:rsid w:val="00C60ABE"/>
    <w:rsid w:val="00C62287"/>
    <w:rsid w:val="00C64A7F"/>
    <w:rsid w:val="00C704AD"/>
    <w:rsid w:val="00C713D4"/>
    <w:rsid w:val="00C7407F"/>
    <w:rsid w:val="00C74414"/>
    <w:rsid w:val="00C76F8B"/>
    <w:rsid w:val="00C8087B"/>
    <w:rsid w:val="00C81CED"/>
    <w:rsid w:val="00C81FD8"/>
    <w:rsid w:val="00C82C0A"/>
    <w:rsid w:val="00C83313"/>
    <w:rsid w:val="00C84B08"/>
    <w:rsid w:val="00C84E62"/>
    <w:rsid w:val="00C86A41"/>
    <w:rsid w:val="00C929EF"/>
    <w:rsid w:val="00C934E3"/>
    <w:rsid w:val="00C94C5C"/>
    <w:rsid w:val="00CA0A41"/>
    <w:rsid w:val="00CA361F"/>
    <w:rsid w:val="00CA7508"/>
    <w:rsid w:val="00CB17EA"/>
    <w:rsid w:val="00CB407F"/>
    <w:rsid w:val="00CC19C8"/>
    <w:rsid w:val="00CC31DF"/>
    <w:rsid w:val="00CC32C3"/>
    <w:rsid w:val="00CC641E"/>
    <w:rsid w:val="00CC6739"/>
    <w:rsid w:val="00CD12A1"/>
    <w:rsid w:val="00CD2163"/>
    <w:rsid w:val="00CE2E75"/>
    <w:rsid w:val="00CE4D94"/>
    <w:rsid w:val="00CF3AE0"/>
    <w:rsid w:val="00CF48A2"/>
    <w:rsid w:val="00D06CBF"/>
    <w:rsid w:val="00D10CD7"/>
    <w:rsid w:val="00D11B16"/>
    <w:rsid w:val="00D11B2E"/>
    <w:rsid w:val="00D16EA8"/>
    <w:rsid w:val="00D1707F"/>
    <w:rsid w:val="00D20AF2"/>
    <w:rsid w:val="00D22D14"/>
    <w:rsid w:val="00D247FA"/>
    <w:rsid w:val="00D36EA6"/>
    <w:rsid w:val="00D42529"/>
    <w:rsid w:val="00D45A41"/>
    <w:rsid w:val="00D470D5"/>
    <w:rsid w:val="00D52A25"/>
    <w:rsid w:val="00D57B44"/>
    <w:rsid w:val="00D617FD"/>
    <w:rsid w:val="00D6312F"/>
    <w:rsid w:val="00D65F20"/>
    <w:rsid w:val="00D6781B"/>
    <w:rsid w:val="00D71D6D"/>
    <w:rsid w:val="00D75DB2"/>
    <w:rsid w:val="00D925A6"/>
    <w:rsid w:val="00D9489D"/>
    <w:rsid w:val="00DA325A"/>
    <w:rsid w:val="00DA761A"/>
    <w:rsid w:val="00DB09F6"/>
    <w:rsid w:val="00DB12F1"/>
    <w:rsid w:val="00DC2012"/>
    <w:rsid w:val="00DC24FE"/>
    <w:rsid w:val="00DC25A4"/>
    <w:rsid w:val="00DC340F"/>
    <w:rsid w:val="00DC6DBB"/>
    <w:rsid w:val="00DD473E"/>
    <w:rsid w:val="00DD692A"/>
    <w:rsid w:val="00DD7CAD"/>
    <w:rsid w:val="00DE46CF"/>
    <w:rsid w:val="00DE4F7E"/>
    <w:rsid w:val="00DE6C7E"/>
    <w:rsid w:val="00DF0852"/>
    <w:rsid w:val="00DF1A12"/>
    <w:rsid w:val="00E003F5"/>
    <w:rsid w:val="00E01694"/>
    <w:rsid w:val="00E0325B"/>
    <w:rsid w:val="00E142F8"/>
    <w:rsid w:val="00E1670D"/>
    <w:rsid w:val="00E22C6D"/>
    <w:rsid w:val="00E256BC"/>
    <w:rsid w:val="00E34BA6"/>
    <w:rsid w:val="00E37AFC"/>
    <w:rsid w:val="00E45A92"/>
    <w:rsid w:val="00E5171F"/>
    <w:rsid w:val="00E54EDB"/>
    <w:rsid w:val="00E56C3E"/>
    <w:rsid w:val="00E60527"/>
    <w:rsid w:val="00E62006"/>
    <w:rsid w:val="00E626B3"/>
    <w:rsid w:val="00E63B71"/>
    <w:rsid w:val="00E812BE"/>
    <w:rsid w:val="00E81495"/>
    <w:rsid w:val="00E81924"/>
    <w:rsid w:val="00E82EA0"/>
    <w:rsid w:val="00E83CFA"/>
    <w:rsid w:val="00E90A2D"/>
    <w:rsid w:val="00EA38B2"/>
    <w:rsid w:val="00EB29D8"/>
    <w:rsid w:val="00EC36C3"/>
    <w:rsid w:val="00ED2ED9"/>
    <w:rsid w:val="00ED4672"/>
    <w:rsid w:val="00EE1D7B"/>
    <w:rsid w:val="00EE3B41"/>
    <w:rsid w:val="00EE4BE6"/>
    <w:rsid w:val="00EE7AAF"/>
    <w:rsid w:val="00EF19D8"/>
    <w:rsid w:val="00EF3D2D"/>
    <w:rsid w:val="00EF420A"/>
    <w:rsid w:val="00EF6898"/>
    <w:rsid w:val="00F15688"/>
    <w:rsid w:val="00F16633"/>
    <w:rsid w:val="00F325AE"/>
    <w:rsid w:val="00F46932"/>
    <w:rsid w:val="00F515CA"/>
    <w:rsid w:val="00F51E27"/>
    <w:rsid w:val="00F56148"/>
    <w:rsid w:val="00F6135E"/>
    <w:rsid w:val="00F61C64"/>
    <w:rsid w:val="00F63A9E"/>
    <w:rsid w:val="00F64A58"/>
    <w:rsid w:val="00F662C1"/>
    <w:rsid w:val="00F70376"/>
    <w:rsid w:val="00F7235C"/>
    <w:rsid w:val="00F731F7"/>
    <w:rsid w:val="00F7489B"/>
    <w:rsid w:val="00F85C7A"/>
    <w:rsid w:val="00F8686F"/>
    <w:rsid w:val="00F911A5"/>
    <w:rsid w:val="00F94702"/>
    <w:rsid w:val="00FA2C21"/>
    <w:rsid w:val="00FA4770"/>
    <w:rsid w:val="00FA6F2F"/>
    <w:rsid w:val="00FB6388"/>
    <w:rsid w:val="00FB7D47"/>
    <w:rsid w:val="00FC2AD7"/>
    <w:rsid w:val="00FC39AB"/>
    <w:rsid w:val="00FC4980"/>
    <w:rsid w:val="00FD2FCF"/>
    <w:rsid w:val="00FE2849"/>
    <w:rsid w:val="00FE6DFF"/>
    <w:rsid w:val="00FE7073"/>
    <w:rsid w:val="00FF0465"/>
    <w:rsid w:val="00FF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0774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07748"/>
    <w:pPr>
      <w:keepNext/>
      <w:spacing w:line="360" w:lineRule="auto"/>
      <w:jc w:val="center"/>
      <w:outlineLvl w:val="0"/>
    </w:pPr>
    <w:rPr>
      <w:b/>
      <w:bCs/>
      <w:szCs w:val="28"/>
    </w:rPr>
  </w:style>
  <w:style w:type="paragraph" w:styleId="3">
    <w:name w:val="heading 3"/>
    <w:basedOn w:val="a0"/>
    <w:next w:val="a0"/>
    <w:qFormat/>
    <w:rsid w:val="00807748"/>
    <w:pPr>
      <w:keepNext/>
      <w:jc w:val="center"/>
      <w:outlineLvl w:val="2"/>
    </w:pPr>
    <w:rPr>
      <w:b/>
      <w:sz w:val="20"/>
      <w:szCs w:val="22"/>
    </w:rPr>
  </w:style>
  <w:style w:type="paragraph" w:styleId="5">
    <w:name w:val="heading 5"/>
    <w:basedOn w:val="a0"/>
    <w:next w:val="a0"/>
    <w:link w:val="50"/>
    <w:semiHidden/>
    <w:unhideWhenUsed/>
    <w:qFormat/>
    <w:rsid w:val="002319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07748"/>
    <w:pPr>
      <w:keepNext/>
      <w:ind w:left="-108"/>
      <w:jc w:val="center"/>
      <w:outlineLvl w:val="5"/>
    </w:pPr>
    <w:rPr>
      <w:b/>
      <w:sz w:val="20"/>
      <w:szCs w:val="28"/>
    </w:rPr>
  </w:style>
  <w:style w:type="paragraph" w:styleId="7">
    <w:name w:val="heading 7"/>
    <w:basedOn w:val="a0"/>
    <w:next w:val="a0"/>
    <w:qFormat/>
    <w:rsid w:val="00807748"/>
    <w:pPr>
      <w:keepNext/>
      <w:jc w:val="center"/>
      <w:outlineLvl w:val="6"/>
    </w:pPr>
    <w:rPr>
      <w:b/>
      <w:bCs/>
      <w:sz w:val="16"/>
      <w:szCs w:val="16"/>
    </w:rPr>
  </w:style>
  <w:style w:type="paragraph" w:styleId="8">
    <w:name w:val="heading 8"/>
    <w:basedOn w:val="a0"/>
    <w:next w:val="a0"/>
    <w:qFormat/>
    <w:rsid w:val="00807748"/>
    <w:pPr>
      <w:keepNext/>
      <w:ind w:left="-108"/>
      <w:jc w:val="center"/>
      <w:outlineLvl w:val="7"/>
    </w:pPr>
    <w:rPr>
      <w:b/>
      <w:bCs/>
      <w:sz w:val="16"/>
      <w:szCs w:val="16"/>
    </w:rPr>
  </w:style>
  <w:style w:type="paragraph" w:styleId="9">
    <w:name w:val="heading 9"/>
    <w:basedOn w:val="a0"/>
    <w:next w:val="a0"/>
    <w:qFormat/>
    <w:rsid w:val="00807748"/>
    <w:pPr>
      <w:keepNext/>
      <w:ind w:right="-108"/>
      <w:jc w:val="center"/>
      <w:outlineLvl w:val="8"/>
    </w:pPr>
    <w:rPr>
      <w:b/>
      <w:sz w:val="2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олбик"/>
    <w:basedOn w:val="a0"/>
    <w:rsid w:val="00807748"/>
    <w:pPr>
      <w:numPr>
        <w:numId w:val="4"/>
      </w:numPr>
      <w:spacing w:line="264" w:lineRule="auto"/>
      <w:jc w:val="both"/>
    </w:pPr>
    <w:rPr>
      <w:snapToGrid w:val="0"/>
      <w:szCs w:val="20"/>
    </w:rPr>
  </w:style>
  <w:style w:type="paragraph" w:styleId="a4">
    <w:name w:val="Title"/>
    <w:basedOn w:val="a0"/>
    <w:link w:val="a5"/>
    <w:qFormat/>
    <w:rsid w:val="00807748"/>
    <w:pPr>
      <w:jc w:val="center"/>
    </w:pPr>
    <w:rPr>
      <w:b/>
      <w:bCs/>
    </w:rPr>
  </w:style>
  <w:style w:type="character" w:styleId="a6">
    <w:name w:val="Hyperlink"/>
    <w:basedOn w:val="a1"/>
    <w:uiPriority w:val="99"/>
    <w:rsid w:val="00807748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851C38"/>
    <w:pPr>
      <w:tabs>
        <w:tab w:val="left" w:pos="540"/>
        <w:tab w:val="right" w:leader="dot" w:pos="9344"/>
      </w:tabs>
      <w:spacing w:line="360" w:lineRule="auto"/>
      <w:contextualSpacing/>
      <w:jc w:val="both"/>
    </w:pPr>
    <w:rPr>
      <w:noProof/>
    </w:rPr>
  </w:style>
  <w:style w:type="paragraph" w:styleId="30">
    <w:name w:val="Body Text Indent 3"/>
    <w:basedOn w:val="a0"/>
    <w:rsid w:val="00807748"/>
    <w:pPr>
      <w:spacing w:line="360" w:lineRule="auto"/>
      <w:ind w:firstLine="709"/>
      <w:jc w:val="both"/>
    </w:pPr>
  </w:style>
  <w:style w:type="paragraph" w:styleId="a7">
    <w:name w:val="Body Text"/>
    <w:basedOn w:val="a0"/>
    <w:rsid w:val="00807748"/>
    <w:pPr>
      <w:jc w:val="both"/>
    </w:pPr>
  </w:style>
  <w:style w:type="paragraph" w:styleId="a8">
    <w:name w:val="Body Text Indent"/>
    <w:basedOn w:val="a0"/>
    <w:rsid w:val="00807748"/>
    <w:pPr>
      <w:widowControl w:val="0"/>
      <w:autoSpaceDE w:val="0"/>
      <w:autoSpaceDN w:val="0"/>
      <w:adjustRightInd w:val="0"/>
      <w:spacing w:before="380" w:line="380" w:lineRule="auto"/>
      <w:ind w:right="1400" w:firstLine="567"/>
      <w:jc w:val="both"/>
    </w:pPr>
    <w:rPr>
      <w:sz w:val="28"/>
      <w:szCs w:val="20"/>
    </w:rPr>
  </w:style>
  <w:style w:type="character" w:customStyle="1" w:styleId="a9">
    <w:name w:val="Знак Знак"/>
    <w:basedOn w:val="a1"/>
    <w:rsid w:val="00807748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0"/>
    <w:rsid w:val="00807748"/>
    <w:pPr>
      <w:tabs>
        <w:tab w:val="center" w:pos="4677"/>
        <w:tab w:val="right" w:pos="9355"/>
      </w:tabs>
    </w:pPr>
  </w:style>
  <w:style w:type="paragraph" w:styleId="ab">
    <w:name w:val="footnote text"/>
    <w:basedOn w:val="a0"/>
    <w:semiHidden/>
    <w:rsid w:val="00807748"/>
    <w:rPr>
      <w:sz w:val="20"/>
      <w:szCs w:val="20"/>
    </w:rPr>
  </w:style>
  <w:style w:type="paragraph" w:styleId="2">
    <w:name w:val="Body Text 2"/>
    <w:basedOn w:val="a0"/>
    <w:link w:val="20"/>
    <w:rsid w:val="00807748"/>
    <w:pPr>
      <w:jc w:val="both"/>
    </w:pPr>
    <w:rPr>
      <w:color w:val="FF00FF"/>
    </w:rPr>
  </w:style>
  <w:style w:type="paragraph" w:customStyle="1" w:styleId="xl46">
    <w:name w:val="xl46"/>
    <w:basedOn w:val="a0"/>
    <w:rsid w:val="0080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character" w:styleId="ac">
    <w:name w:val="page number"/>
    <w:basedOn w:val="a1"/>
    <w:rsid w:val="00807748"/>
  </w:style>
  <w:style w:type="character" w:customStyle="1" w:styleId="oddtlanswer">
    <w:name w:val="oddtlanswer"/>
    <w:basedOn w:val="a1"/>
    <w:uiPriority w:val="99"/>
    <w:rsid w:val="00772813"/>
    <w:rPr>
      <w:rFonts w:cs="Times New Roman"/>
    </w:rPr>
  </w:style>
  <w:style w:type="character" w:customStyle="1" w:styleId="50">
    <w:name w:val="Заголовок 5 Знак"/>
    <w:basedOn w:val="a1"/>
    <w:link w:val="5"/>
    <w:rsid w:val="002319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List Paragraph"/>
    <w:basedOn w:val="a0"/>
    <w:uiPriority w:val="34"/>
    <w:qFormat/>
    <w:rsid w:val="008E4167"/>
    <w:pPr>
      <w:ind w:left="708"/>
    </w:pPr>
  </w:style>
  <w:style w:type="paragraph" w:styleId="21">
    <w:name w:val="Body Text Indent 2"/>
    <w:basedOn w:val="a0"/>
    <w:link w:val="22"/>
    <w:rsid w:val="00F561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56148"/>
    <w:rPr>
      <w:sz w:val="24"/>
      <w:szCs w:val="24"/>
    </w:rPr>
  </w:style>
  <w:style w:type="paragraph" w:customStyle="1" w:styleId="ConsPlusNormal">
    <w:name w:val="ConsPlusNormal"/>
    <w:rsid w:val="00214B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Строгий1"/>
    <w:rsid w:val="00845890"/>
    <w:rPr>
      <w:b/>
    </w:rPr>
  </w:style>
  <w:style w:type="paragraph" w:customStyle="1" w:styleId="31">
    <w:name w:val="Основной текст с отступом 31"/>
    <w:basedOn w:val="a0"/>
    <w:rsid w:val="00845890"/>
    <w:pPr>
      <w:spacing w:after="120"/>
      <w:ind w:left="283"/>
    </w:pPr>
    <w:rPr>
      <w:sz w:val="16"/>
      <w:szCs w:val="16"/>
      <w:lang w:eastAsia="ar-SA"/>
    </w:rPr>
  </w:style>
  <w:style w:type="character" w:customStyle="1" w:styleId="WW8Num9z0">
    <w:name w:val="WW8Num9z0"/>
    <w:rsid w:val="001E1B8C"/>
    <w:rPr>
      <w:rFonts w:ascii="Symbol" w:hAnsi="Symbol" w:cs="StarSymbol"/>
      <w:sz w:val="18"/>
      <w:szCs w:val="18"/>
    </w:rPr>
  </w:style>
  <w:style w:type="paragraph" w:customStyle="1" w:styleId="ae">
    <w:name w:val="Содержимое таблицы"/>
    <w:basedOn w:val="a0"/>
    <w:rsid w:val="003C0EFC"/>
    <w:pPr>
      <w:suppressLineNumbers/>
    </w:pPr>
    <w:rPr>
      <w:lang w:eastAsia="ar-SA"/>
    </w:rPr>
  </w:style>
  <w:style w:type="paragraph" w:customStyle="1" w:styleId="32">
    <w:name w:val="Основной текст с отступом 32"/>
    <w:basedOn w:val="a0"/>
    <w:rsid w:val="008B47BC"/>
    <w:pPr>
      <w:spacing w:after="120"/>
      <w:ind w:left="283"/>
    </w:pPr>
    <w:rPr>
      <w:sz w:val="16"/>
      <w:szCs w:val="16"/>
      <w:lang w:eastAsia="ar-SA"/>
    </w:rPr>
  </w:style>
  <w:style w:type="paragraph" w:customStyle="1" w:styleId="Ieieeeieiioeooe">
    <w:name w:val="Ie?iee eieiioeooe"/>
    <w:basedOn w:val="a0"/>
    <w:rsid w:val="00130874"/>
    <w:pPr>
      <w:widowControl w:val="0"/>
      <w:tabs>
        <w:tab w:val="center" w:pos="4153"/>
        <w:tab w:val="right" w:pos="8306"/>
      </w:tabs>
      <w:ind w:firstLine="720"/>
    </w:pPr>
    <w:rPr>
      <w:rFonts w:ascii="Arial" w:hAnsi="Arial"/>
      <w:snapToGrid w:val="0"/>
      <w:szCs w:val="20"/>
    </w:rPr>
  </w:style>
  <w:style w:type="table" w:styleId="af">
    <w:name w:val="Table Grid"/>
    <w:basedOn w:val="a2"/>
    <w:rsid w:val="00027C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rsid w:val="00914C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914C2F"/>
    <w:rPr>
      <w:sz w:val="24"/>
      <w:szCs w:val="24"/>
    </w:rPr>
  </w:style>
  <w:style w:type="paragraph" w:styleId="af2">
    <w:name w:val="Normal (Web)"/>
    <w:basedOn w:val="a0"/>
    <w:uiPriority w:val="99"/>
    <w:unhideWhenUsed/>
    <w:rsid w:val="007012F7"/>
    <w:pPr>
      <w:spacing w:before="24" w:after="24"/>
      <w:ind w:left="45" w:right="45"/>
      <w:jc w:val="both"/>
    </w:pPr>
  </w:style>
  <w:style w:type="character" w:customStyle="1" w:styleId="10">
    <w:name w:val="Заголовок 1 Знак"/>
    <w:basedOn w:val="a1"/>
    <w:link w:val="1"/>
    <w:rsid w:val="0026108F"/>
    <w:rPr>
      <w:b/>
      <w:bCs/>
      <w:sz w:val="24"/>
      <w:szCs w:val="28"/>
    </w:rPr>
  </w:style>
  <w:style w:type="character" w:customStyle="1" w:styleId="20">
    <w:name w:val="Основной текст 2 Знак"/>
    <w:basedOn w:val="a1"/>
    <w:link w:val="2"/>
    <w:rsid w:val="0026108F"/>
    <w:rPr>
      <w:color w:val="FF00FF"/>
      <w:sz w:val="24"/>
      <w:szCs w:val="24"/>
    </w:rPr>
  </w:style>
  <w:style w:type="character" w:customStyle="1" w:styleId="a5">
    <w:name w:val="Название Знак"/>
    <w:basedOn w:val="a1"/>
    <w:link w:val="a4"/>
    <w:rsid w:val="00D247FA"/>
    <w:rPr>
      <w:b/>
      <w:bCs/>
      <w:sz w:val="24"/>
      <w:szCs w:val="24"/>
    </w:rPr>
  </w:style>
  <w:style w:type="paragraph" w:styleId="af3">
    <w:name w:val="Balloon Text"/>
    <w:basedOn w:val="a0"/>
    <w:link w:val="af4"/>
    <w:rsid w:val="008E61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8E61F7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80112C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Default">
    <w:name w:val="Default"/>
    <w:rsid w:val="008011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81462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60">
    <w:name w:val="Заголовок 6 Знак"/>
    <w:basedOn w:val="a1"/>
    <w:link w:val="6"/>
    <w:rsid w:val="00CC19C8"/>
    <w:rPr>
      <w:b/>
      <w:szCs w:val="28"/>
    </w:rPr>
  </w:style>
  <w:style w:type="paragraph" w:styleId="af5">
    <w:name w:val="No Spacing"/>
    <w:uiPriority w:val="1"/>
    <w:qFormat/>
    <w:rsid w:val="00CC19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Subtitle"/>
    <w:basedOn w:val="a0"/>
    <w:next w:val="a0"/>
    <w:link w:val="af7"/>
    <w:qFormat/>
    <w:rsid w:val="00851C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1"/>
    <w:link w:val="af6"/>
    <w:rsid w:val="00851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TOC Heading"/>
    <w:basedOn w:val="1"/>
    <w:next w:val="a0"/>
    <w:uiPriority w:val="39"/>
    <w:semiHidden/>
    <w:unhideWhenUsed/>
    <w:qFormat/>
    <w:rsid w:val="00851C3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bfkk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pu.unibel.by/index.php?option=com_search&amp;searchword=&#1089;&#1072;&#1084;&#1086;&#1089;&#1090;&#1086;&#1103;&#1090;&#1077;&#1083;&#1100;&#1085;&#1086;&#1081;&amp;ordering=newest&amp;searchphrase=a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spu.unibel.by/index.php?option=com_search&amp;searchword=&#1087;&#1086;&amp;ordering=newest&amp;searchphrase=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pu.unibel.by/index.php?option=com_search&amp;searchword=&#1087;&#1086;&amp;ordering=newest&amp;searchphrase=any" TargetMode="External"/><Relationship Id="rId14" Type="http://schemas.openxmlformats.org/officeDocument/2006/relationships/fontTable" Target="fontTable.xml"/><Relationship Id="rId881369796" Type="http://schemas.openxmlformats.org/officeDocument/2006/relationships/comments" Target="comments.xml"/><Relationship Id="rId934032384" Type="http://schemas.microsoft.com/office/2011/relationships/commentsExtended" Target="commentsExtended.xml"/><Relationship Id="rId57609911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fMJzjblBmxX3ds4ShCkeM9+uzIA=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</SignatureValue>
  <KeyInfo>
    <X509Data>
      <X509Certificate>MIIFyDCCA7ACFGmuXN4bNSDagNvjEsKHZo/19nweMA0GCSqGSIb3DQEBCwUAMIGQ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881369796"/>
            <mdssi:RelationshipReference SourceId="rId934032384"/>
            <mdssi:RelationshipReference SourceId="rId576099116"/>
          </Transform>
          <Transform Algorithm="http://www.w3.org/TR/2001/REC-xml-c14n-20010315"/>
        </Transforms>
        <DigestMethod Algorithm="http://www.w3.org/2000/09/xmldsig#sha1"/>
        <DigestValue>oTxXxj4tZm4Bf6H/P1KVkNbDykE=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dOsrnsksnp5jG42CVPW48i3tWPU=</DigestValue>
      </Reference>
      <Reference URI="/word/endnotes.xml?ContentType=application/vnd.openxmlformats-officedocument.wordprocessingml.endnotes+xml">
        <DigestMethod Algorithm="http://www.w3.org/2000/09/xmldsig#sha1"/>
        <DigestValue>FCiaSfQJ3P4JolkekCfEvNmnsUc=</DigestValue>
      </Reference>
      <Reference URI="/word/fontTable.xml?ContentType=application/vnd.openxmlformats-officedocument.wordprocessingml.fontTable+xml">
        <DigestMethod Algorithm="http://www.w3.org/2000/09/xmldsig#sha1"/>
        <DigestValue>byJ2KakVxtM4sNNE54quaBRwGyE=</DigestValue>
      </Reference>
      <Reference URI="/word/footer1.xml?ContentType=application/vnd.openxmlformats-officedocument.wordprocessingml.footer+xml">
        <DigestMethod Algorithm="http://www.w3.org/2000/09/xmldsig#sha1"/>
        <DigestValue>ToyK6X+zs8EIaAbVPOlpfM7TQbU=</DigestValue>
      </Reference>
      <Reference URI="/word/footer2.xml?ContentType=application/vnd.openxmlformats-officedocument.wordprocessingml.footer+xml">
        <DigestMethod Algorithm="http://www.w3.org/2000/09/xmldsig#sha1"/>
        <DigestValue>N3uD5r3Mx3s8w1l2jtovnkcc7zY=</DigestValue>
      </Reference>
      <Reference URI="/word/footnotes.xml?ContentType=application/vnd.openxmlformats-officedocument.wordprocessingml.footnotes+xml">
        <DigestMethod Algorithm="http://www.w3.org/2000/09/xmldsig#sha1"/>
        <DigestValue>4Sx/DsB1FMWEJ/8xZYgqwVAKwLQ=</DigestValue>
      </Reference>
      <Reference URI="/word/numbering.xml?ContentType=application/vnd.openxmlformats-officedocument.wordprocessingml.numbering+xml">
        <DigestMethod Algorithm="http://www.w3.org/2000/09/xmldsig#sha1"/>
        <DigestValue>h4KBBYm6aVLRfdPll9sxxRUNcbA=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oyI27oFLID1au7i6U6/I3d9LB/s=</DigestValue>
      </Reference>
      <Reference URI="/word/styles.xml?ContentType=application/vnd.openxmlformats-officedocument.wordprocessingml.styles+xml">
        <DigestMethod Algorithm="http://www.w3.org/2000/09/xmldsig#sha1"/>
        <DigestValue>iTBoKE1p2ugUD9zH6H/J5120Icw=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75+CrP2EYCRtIMCvMVjsMEWDcFs=</DigestValue>
      </Reference>
    </Manifest>
    <SignatureProperties>
      <SignatureProperty Id="idSignatureTime" Target="#idPackageSignature">
        <mdssi:SignatureTime>
          <mdssi:Format>YYYY-MM-DDThh:mm:ssTZD</mdssi:Format>
          <mdssi:Value>2022-03-21T02:39:25Z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7292-120F-4DE9-82FE-6E704D72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7779</Words>
  <Characters>44344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BFKK</Company>
  <LinksUpToDate>false</LinksUpToDate>
  <CharactersWithSpaces>52019</CharactersWithSpaces>
  <SharedDoc>false</SharedDoc>
  <HLinks>
    <vt:vector size="108" baseType="variant">
      <vt:variant>
        <vt:i4>6292487</vt:i4>
      </vt:variant>
      <vt:variant>
        <vt:i4>75</vt:i4>
      </vt:variant>
      <vt:variant>
        <vt:i4>0</vt:i4>
      </vt:variant>
      <vt:variant>
        <vt:i4>5</vt:i4>
      </vt:variant>
      <vt:variant>
        <vt:lpwstr>http://www.bspu.unibel.by/index.php?option=com_search&amp;searchword=самостоятельной&amp;ordering=newest&amp;searchphrase=any</vt:lpwstr>
      </vt:variant>
      <vt:variant>
        <vt:lpwstr/>
      </vt:variant>
      <vt:variant>
        <vt:i4>72680561</vt:i4>
      </vt:variant>
      <vt:variant>
        <vt:i4>72</vt:i4>
      </vt:variant>
      <vt:variant>
        <vt:i4>0</vt:i4>
      </vt:variant>
      <vt:variant>
        <vt:i4>5</vt:i4>
      </vt:variant>
      <vt:variant>
        <vt:lpwstr>http://www.bspu.unibel.by/index.php?option=com_search&amp;searchword=по&amp;ordering=newest&amp;searchphrase=any</vt:lpwstr>
      </vt:variant>
      <vt:variant>
        <vt:lpwstr/>
      </vt:variant>
      <vt:variant>
        <vt:i4>72680561</vt:i4>
      </vt:variant>
      <vt:variant>
        <vt:i4>69</vt:i4>
      </vt:variant>
      <vt:variant>
        <vt:i4>0</vt:i4>
      </vt:variant>
      <vt:variant>
        <vt:i4>5</vt:i4>
      </vt:variant>
      <vt:variant>
        <vt:lpwstr>http://www.bspu.unibel.by/index.php?option=com_search&amp;searchword=по&amp;ordering=newest&amp;searchphrase=any</vt:lpwstr>
      </vt:variant>
      <vt:variant>
        <vt:lpwstr/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_Toc193270297</vt:lpwstr>
      </vt:variant>
      <vt:variant>
        <vt:i4>1376311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_Toc193270295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_Toc193270291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_Toc193270290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_Toc193270289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_Toc193270288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_Toc193270287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_Toc193270286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_Toc193270284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_Toc193270283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_Toc193270282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_Toc193270281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_Toc193270280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_Toc193270279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_Toc193270278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Галсанова</dc:creator>
  <cp:lastModifiedBy>bel</cp:lastModifiedBy>
  <cp:revision>2</cp:revision>
  <cp:lastPrinted>2019-03-18T09:11:00Z</cp:lastPrinted>
  <dcterms:created xsi:type="dcterms:W3CDTF">2019-04-02T03:37:00Z</dcterms:created>
  <dcterms:modified xsi:type="dcterms:W3CDTF">2019-04-02T03:37:00Z</dcterms:modified>
</cp:coreProperties>
</file>